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9410" w14:textId="77777777" w:rsidR="004468B9" w:rsidRPr="004468B9" w:rsidRDefault="004468B9" w:rsidP="004468B9">
      <w:pPr>
        <w:widowControl/>
        <w:rPr>
          <w:rFonts w:ascii="新細明體" w:eastAsia="新細明體" w:hAnsi="新細明體" w:cs="新細明體"/>
          <w:kern w:val="0"/>
          <w:szCs w:val="24"/>
        </w:rPr>
      </w:pPr>
    </w:p>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679"/>
        <w:gridCol w:w="7490"/>
      </w:tblGrid>
      <w:tr w:rsidR="004468B9" w:rsidRPr="00933647" w14:paraId="34D6E371" w14:textId="77777777" w:rsidTr="0025464D">
        <w:tc>
          <w:tcPr>
            <w:tcW w:w="5000" w:type="pct"/>
            <w:gridSpan w:val="2"/>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0FCDF0D9" w14:textId="0814F3AB" w:rsidR="004468B9" w:rsidRPr="00933647" w:rsidRDefault="00530F46" w:rsidP="004468B9">
            <w:pPr>
              <w:widowControl/>
              <w:jc w:val="center"/>
              <w:rPr>
                <w:rFonts w:eastAsia="標楷體" w:cstheme="minorHAnsi"/>
                <w:b/>
                <w:kern w:val="0"/>
                <w:szCs w:val="24"/>
              </w:rPr>
            </w:pPr>
            <w:r>
              <w:rPr>
                <w:rFonts w:eastAsia="標楷體" w:cstheme="minorHAnsi"/>
                <w:b/>
                <w:kern w:val="0"/>
                <w:szCs w:val="24"/>
              </w:rPr>
              <w:t>11</w:t>
            </w:r>
            <w:r w:rsidR="00560152">
              <w:rPr>
                <w:rFonts w:eastAsia="標楷體" w:cstheme="minorHAnsi" w:hint="eastAsia"/>
                <w:b/>
                <w:kern w:val="0"/>
                <w:szCs w:val="24"/>
              </w:rPr>
              <w:t>4</w:t>
            </w:r>
            <w:r>
              <w:rPr>
                <w:rFonts w:eastAsia="標楷體" w:cstheme="minorHAnsi"/>
                <w:b/>
                <w:kern w:val="0"/>
                <w:szCs w:val="24"/>
              </w:rPr>
              <w:t>(</w:t>
            </w:r>
            <w:r w:rsidR="00560152">
              <w:rPr>
                <w:rFonts w:eastAsia="標楷體" w:cstheme="minorHAnsi" w:hint="eastAsia"/>
                <w:b/>
                <w:kern w:val="0"/>
                <w:szCs w:val="24"/>
              </w:rPr>
              <w:t>1</w:t>
            </w:r>
            <w:r>
              <w:rPr>
                <w:rFonts w:eastAsia="標楷體" w:cstheme="minorHAnsi"/>
                <w:b/>
                <w:kern w:val="0"/>
                <w:szCs w:val="24"/>
              </w:rPr>
              <w:t>)/202</w:t>
            </w:r>
            <w:r w:rsidR="0070731E">
              <w:rPr>
                <w:rFonts w:eastAsia="標楷體" w:cstheme="minorHAnsi" w:hint="eastAsia"/>
                <w:b/>
                <w:kern w:val="0"/>
                <w:szCs w:val="24"/>
              </w:rPr>
              <w:t xml:space="preserve">5 </w:t>
            </w:r>
            <w:r w:rsidR="00560152">
              <w:rPr>
                <w:rFonts w:eastAsia="標楷體" w:cstheme="minorHAnsi" w:hint="eastAsia"/>
                <w:b/>
                <w:kern w:val="0"/>
                <w:szCs w:val="24"/>
              </w:rPr>
              <w:t>Fa</w:t>
            </w:r>
            <w:r w:rsidR="00560152">
              <w:rPr>
                <w:rFonts w:eastAsia="標楷體" w:cstheme="minorHAnsi"/>
                <w:b/>
                <w:kern w:val="0"/>
                <w:szCs w:val="24"/>
              </w:rPr>
              <w:t>ll</w:t>
            </w:r>
            <w:r w:rsidR="006E1CCD" w:rsidRPr="00933647">
              <w:rPr>
                <w:rFonts w:eastAsia="標楷體" w:cstheme="minorHAnsi"/>
                <w:b/>
                <w:kern w:val="0"/>
                <w:szCs w:val="24"/>
              </w:rPr>
              <w:t xml:space="preserve"> Semester </w:t>
            </w:r>
            <w:r w:rsidR="001406AA" w:rsidRPr="00933647">
              <w:rPr>
                <w:rFonts w:eastAsia="標楷體" w:cstheme="minorHAnsi"/>
                <w:b/>
                <w:kern w:val="0"/>
                <w:szCs w:val="24"/>
              </w:rPr>
              <w:t>TIGP-ESS</w:t>
            </w:r>
            <w:r w:rsidR="00C21DFD" w:rsidRPr="00933647">
              <w:rPr>
                <w:rFonts w:eastAsia="標楷體" w:cstheme="minorHAnsi"/>
                <w:b/>
                <w:kern w:val="0"/>
                <w:szCs w:val="24"/>
              </w:rPr>
              <w:t>課程資料表</w:t>
            </w:r>
          </w:p>
          <w:p w14:paraId="6A9D6FCC" w14:textId="7371190D" w:rsidR="00483D85" w:rsidRPr="00933647" w:rsidRDefault="00530F46" w:rsidP="004468B9">
            <w:pPr>
              <w:widowControl/>
              <w:jc w:val="center"/>
              <w:rPr>
                <w:rFonts w:eastAsia="標楷體" w:cstheme="minorHAnsi"/>
                <w:b/>
                <w:kern w:val="0"/>
                <w:szCs w:val="24"/>
              </w:rPr>
            </w:pPr>
            <w:r>
              <w:rPr>
                <w:rFonts w:eastAsia="標楷體" w:cstheme="minorHAnsi"/>
                <w:b/>
                <w:kern w:val="0"/>
                <w:szCs w:val="24"/>
              </w:rPr>
              <w:t>11</w:t>
            </w:r>
            <w:r w:rsidR="00560152">
              <w:rPr>
                <w:rFonts w:eastAsia="標楷體" w:cstheme="minorHAnsi"/>
                <w:b/>
                <w:kern w:val="0"/>
                <w:szCs w:val="24"/>
              </w:rPr>
              <w:t>4</w:t>
            </w:r>
            <w:r>
              <w:rPr>
                <w:rFonts w:eastAsia="標楷體" w:cstheme="minorHAnsi"/>
                <w:b/>
                <w:kern w:val="0"/>
                <w:szCs w:val="24"/>
              </w:rPr>
              <w:t>(</w:t>
            </w:r>
            <w:r w:rsidR="00560152">
              <w:rPr>
                <w:rFonts w:eastAsia="標楷體" w:cstheme="minorHAnsi"/>
                <w:b/>
                <w:kern w:val="0"/>
                <w:szCs w:val="24"/>
              </w:rPr>
              <w:t>1</w:t>
            </w:r>
            <w:r>
              <w:rPr>
                <w:rFonts w:eastAsia="標楷體" w:cstheme="minorHAnsi"/>
                <w:b/>
                <w:kern w:val="0"/>
                <w:szCs w:val="24"/>
              </w:rPr>
              <w:t>)/202</w:t>
            </w:r>
            <w:r w:rsidR="0070731E">
              <w:rPr>
                <w:rFonts w:eastAsia="標楷體" w:cstheme="minorHAnsi"/>
                <w:b/>
                <w:kern w:val="0"/>
                <w:szCs w:val="24"/>
              </w:rPr>
              <w:t>5</w:t>
            </w:r>
            <w:r w:rsidR="00982579" w:rsidRPr="00933647">
              <w:rPr>
                <w:rFonts w:eastAsia="標楷體" w:cstheme="minorHAnsi"/>
                <w:b/>
                <w:kern w:val="0"/>
                <w:szCs w:val="24"/>
              </w:rPr>
              <w:t xml:space="preserve"> </w:t>
            </w:r>
            <w:r w:rsidR="00560152">
              <w:rPr>
                <w:rFonts w:eastAsia="標楷體" w:cstheme="minorHAnsi"/>
                <w:b/>
                <w:kern w:val="0"/>
                <w:szCs w:val="24"/>
              </w:rPr>
              <w:t>Fall</w:t>
            </w:r>
            <w:r w:rsidR="00982579" w:rsidRPr="00933647">
              <w:rPr>
                <w:rFonts w:eastAsia="標楷體" w:cstheme="minorHAnsi"/>
                <w:b/>
                <w:kern w:val="0"/>
                <w:szCs w:val="24"/>
              </w:rPr>
              <w:t xml:space="preserve"> Semester </w:t>
            </w:r>
            <w:r w:rsidR="00483D85" w:rsidRPr="00933647">
              <w:rPr>
                <w:rFonts w:eastAsia="標楷體" w:cstheme="minorHAnsi"/>
                <w:b/>
                <w:kern w:val="0"/>
                <w:szCs w:val="24"/>
              </w:rPr>
              <w:t>TIGP-ESS course information form</w:t>
            </w:r>
          </w:p>
        </w:tc>
      </w:tr>
      <w:tr w:rsidR="00CB0112" w:rsidRPr="00933647" w14:paraId="30026118"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2E022F8"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科目名稱</w:t>
            </w:r>
            <w:r w:rsidRPr="00933647">
              <w:rPr>
                <w:rFonts w:eastAsia="標楷體" w:cstheme="minorHAnsi"/>
                <w:kern w:val="0"/>
                <w:szCs w:val="24"/>
              </w:rPr>
              <w:t>(</w:t>
            </w:r>
            <w:r w:rsidRPr="00933647">
              <w:rPr>
                <w:rFonts w:eastAsia="標楷體" w:cstheme="minorHAnsi"/>
                <w:kern w:val="0"/>
                <w:szCs w:val="24"/>
              </w:rPr>
              <w:t>中文</w:t>
            </w:r>
            <w:r w:rsidRPr="00933647">
              <w:rPr>
                <w:rFonts w:eastAsia="標楷體" w:cstheme="minorHAnsi"/>
                <w:kern w:val="0"/>
                <w:szCs w:val="24"/>
              </w:rPr>
              <w:t>)</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BAA516B" w14:textId="199550F2" w:rsidR="00CB0112" w:rsidRPr="00933647" w:rsidRDefault="00CB0112" w:rsidP="00CB0112">
            <w:pPr>
              <w:widowControl/>
              <w:rPr>
                <w:rFonts w:eastAsia="新細明體" w:cstheme="minorHAnsi"/>
                <w:kern w:val="0"/>
                <w:szCs w:val="24"/>
              </w:rPr>
            </w:pPr>
            <w:r>
              <w:rPr>
                <w:rFonts w:eastAsia="新細明體" w:cstheme="minorHAnsi" w:hint="eastAsia"/>
                <w:kern w:val="0"/>
                <w:szCs w:val="24"/>
              </w:rPr>
              <w:t>高頻地震學</w:t>
            </w:r>
          </w:p>
        </w:tc>
      </w:tr>
      <w:tr w:rsidR="00CB0112" w:rsidRPr="00933647" w14:paraId="4CA9A932"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653ACC9"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Course Title (English)</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3187768" w14:textId="104F085E" w:rsidR="00CB0112" w:rsidRPr="00933647" w:rsidRDefault="00CB0112" w:rsidP="00CB0112">
            <w:pPr>
              <w:widowControl/>
              <w:rPr>
                <w:rFonts w:eastAsia="新細明體" w:cstheme="minorHAnsi"/>
                <w:kern w:val="0"/>
                <w:szCs w:val="24"/>
              </w:rPr>
            </w:pPr>
            <w:r>
              <w:rPr>
                <w:rFonts w:eastAsia="新細明體" w:cstheme="minorHAnsi"/>
                <w:kern w:val="0"/>
                <w:szCs w:val="24"/>
              </w:rPr>
              <w:t>High frequency seismol</w:t>
            </w:r>
            <w:r>
              <w:rPr>
                <w:rFonts w:eastAsia="新細明體" w:cstheme="minorHAnsi" w:hint="eastAsia"/>
                <w:kern w:val="0"/>
                <w:szCs w:val="24"/>
              </w:rPr>
              <w:t>o</w:t>
            </w:r>
            <w:r>
              <w:rPr>
                <w:rFonts w:eastAsia="新細明體" w:cstheme="minorHAnsi"/>
                <w:kern w:val="0"/>
                <w:szCs w:val="24"/>
              </w:rPr>
              <w:t>gy</w:t>
            </w:r>
          </w:p>
        </w:tc>
      </w:tr>
      <w:tr w:rsidR="00CB0112" w:rsidRPr="00933647" w14:paraId="07EE9780"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3CCC9E5"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授課時間</w:t>
            </w:r>
          </w:p>
          <w:p w14:paraId="026A0ACC"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Time</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92CD4DB" w14:textId="1D3F9A94" w:rsidR="00CB0112" w:rsidRPr="00933647" w:rsidRDefault="00CB0112" w:rsidP="00CB0112">
            <w:pPr>
              <w:widowControl/>
              <w:rPr>
                <w:rFonts w:eastAsia="新細明體" w:cstheme="minorHAnsi"/>
                <w:kern w:val="0"/>
                <w:szCs w:val="24"/>
              </w:rPr>
            </w:pPr>
            <w:r>
              <w:rPr>
                <w:rFonts w:eastAsia="新細明體" w:cstheme="minorHAnsi" w:hint="eastAsia"/>
                <w:kern w:val="0"/>
                <w:szCs w:val="24"/>
              </w:rPr>
              <w:t>We</w:t>
            </w:r>
            <w:r>
              <w:rPr>
                <w:rFonts w:eastAsia="新細明體" w:cstheme="minorHAnsi"/>
                <w:kern w:val="0"/>
                <w:szCs w:val="24"/>
              </w:rPr>
              <w:t>d</w:t>
            </w:r>
            <w:r>
              <w:rPr>
                <w:rFonts w:eastAsia="新細明體" w:cstheme="minorHAnsi"/>
                <w:kern w:val="0"/>
                <w:szCs w:val="24"/>
              </w:rPr>
              <w:t>, 2–5 PM</w:t>
            </w:r>
          </w:p>
        </w:tc>
      </w:tr>
      <w:tr w:rsidR="00CB0112" w:rsidRPr="00933647" w14:paraId="049B5A84"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736CDFB"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授課地點</w:t>
            </w:r>
          </w:p>
          <w:p w14:paraId="3C891723"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Location</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2496457" w14:textId="0D858EF9" w:rsidR="00CB0112" w:rsidRPr="00933647" w:rsidRDefault="00CB0112" w:rsidP="00CB0112">
            <w:pPr>
              <w:widowControl/>
              <w:rPr>
                <w:rFonts w:eastAsia="新細明體" w:cstheme="minorHAnsi"/>
                <w:kern w:val="0"/>
                <w:szCs w:val="24"/>
              </w:rPr>
            </w:pPr>
            <w:r>
              <w:rPr>
                <w:rFonts w:eastAsia="新細明體" w:cstheme="minorHAnsi" w:hint="eastAsia"/>
                <w:kern w:val="0"/>
                <w:szCs w:val="24"/>
              </w:rPr>
              <w:t>中央研究院</w:t>
            </w:r>
            <w:r>
              <w:rPr>
                <w:rFonts w:eastAsia="新細明體" w:cstheme="minorHAnsi" w:hint="eastAsia"/>
                <w:kern w:val="0"/>
                <w:szCs w:val="24"/>
              </w:rPr>
              <w:t xml:space="preserve"> </w:t>
            </w:r>
            <w:r>
              <w:rPr>
                <w:rFonts w:eastAsia="新細明體" w:cstheme="minorHAnsi" w:hint="eastAsia"/>
                <w:kern w:val="0"/>
                <w:szCs w:val="24"/>
              </w:rPr>
              <w:t>地球科學研究所</w:t>
            </w:r>
            <w:r>
              <w:rPr>
                <w:rFonts w:eastAsia="新細明體" w:cstheme="minorHAnsi" w:hint="eastAsia"/>
                <w:kern w:val="0"/>
                <w:szCs w:val="24"/>
              </w:rPr>
              <w:t xml:space="preserve"> room</w:t>
            </w:r>
            <w:r>
              <w:rPr>
                <w:rFonts w:eastAsia="新細明體" w:cstheme="minorHAnsi"/>
                <w:kern w:val="0"/>
                <w:szCs w:val="24"/>
              </w:rPr>
              <w:t xml:space="preserve"> 314</w:t>
            </w:r>
          </w:p>
        </w:tc>
      </w:tr>
      <w:tr w:rsidR="00CB0112" w:rsidRPr="00933647" w14:paraId="4EF179A9"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6EC25A3"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學分數</w:t>
            </w:r>
          </w:p>
          <w:p w14:paraId="3C6CB415"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Course Credits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45699D" w14:textId="57CA9330" w:rsidR="00CB0112" w:rsidRPr="00933647" w:rsidRDefault="00CB0112" w:rsidP="00CB0112">
            <w:pPr>
              <w:widowControl/>
              <w:rPr>
                <w:rFonts w:eastAsia="新細明體" w:cstheme="minorHAnsi"/>
                <w:kern w:val="0"/>
                <w:szCs w:val="24"/>
              </w:rPr>
            </w:pPr>
            <w:r>
              <w:rPr>
                <w:rFonts w:eastAsia="新細明體" w:cstheme="minorHAnsi"/>
                <w:kern w:val="0"/>
                <w:szCs w:val="24"/>
              </w:rPr>
              <w:t xml:space="preserve">  3</w:t>
            </w:r>
          </w:p>
        </w:tc>
      </w:tr>
      <w:tr w:rsidR="00CB0112" w:rsidRPr="00933647" w14:paraId="4F84C7EC"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0D52921"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主要授課老師</w:t>
            </w:r>
            <w:r w:rsidRPr="00933647">
              <w:rPr>
                <w:rFonts w:eastAsia="標楷體" w:cstheme="minorHAnsi"/>
                <w:kern w:val="0"/>
                <w:szCs w:val="24"/>
              </w:rPr>
              <w:br/>
              <w:t>Main Instructors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C979D92" w14:textId="117D8323" w:rsidR="00CB0112" w:rsidRPr="00933647" w:rsidRDefault="00CB0112" w:rsidP="00CB0112">
            <w:pPr>
              <w:widowControl/>
              <w:rPr>
                <w:rFonts w:eastAsia="新細明體" w:cstheme="minorHAnsi"/>
                <w:kern w:val="0"/>
                <w:szCs w:val="24"/>
              </w:rPr>
            </w:pPr>
            <w:r>
              <w:rPr>
                <w:rFonts w:eastAsia="新細明體" w:cstheme="minorHAnsi" w:hint="eastAsia"/>
                <w:kern w:val="0"/>
                <w:szCs w:val="24"/>
              </w:rPr>
              <w:t>郭俊翔老師</w:t>
            </w:r>
            <w:r>
              <w:rPr>
                <w:rFonts w:eastAsia="新細明體" w:cstheme="minorHAnsi" w:hint="eastAsia"/>
                <w:kern w:val="0"/>
                <w:szCs w:val="24"/>
              </w:rPr>
              <w:t xml:space="preserve"> </w:t>
            </w:r>
            <w:r>
              <w:rPr>
                <w:rFonts w:eastAsia="新細明體" w:cstheme="minorHAnsi"/>
                <w:kern w:val="0"/>
                <w:szCs w:val="24"/>
              </w:rPr>
              <w:t xml:space="preserve">(Chun-Hsiang </w:t>
            </w:r>
            <w:proofErr w:type="spellStart"/>
            <w:r>
              <w:rPr>
                <w:rFonts w:eastAsia="新細明體" w:cstheme="minorHAnsi"/>
                <w:kern w:val="0"/>
                <w:szCs w:val="24"/>
              </w:rPr>
              <w:t>Kuo</w:t>
            </w:r>
            <w:proofErr w:type="spellEnd"/>
            <w:r>
              <w:rPr>
                <w:rFonts w:eastAsia="新細明體" w:cstheme="minorHAnsi"/>
                <w:kern w:val="0"/>
                <w:szCs w:val="24"/>
              </w:rPr>
              <w:t>)</w:t>
            </w:r>
            <w:r>
              <w:rPr>
                <w:rFonts w:eastAsia="新細明體" w:cstheme="minorHAnsi" w:hint="eastAsia"/>
                <w:kern w:val="0"/>
                <w:szCs w:val="24"/>
              </w:rPr>
              <w:t xml:space="preserve"> </w:t>
            </w:r>
            <w:proofErr w:type="gramStart"/>
            <w:r>
              <w:rPr>
                <w:rFonts w:eastAsia="新細明體" w:cstheme="minorHAnsi" w:hint="eastAsia"/>
                <w:kern w:val="0"/>
                <w:szCs w:val="24"/>
              </w:rPr>
              <w:t>郁</w:t>
            </w:r>
            <w:proofErr w:type="gramEnd"/>
            <w:r>
              <w:rPr>
                <w:rFonts w:eastAsia="新細明體" w:cstheme="minorHAnsi" w:hint="eastAsia"/>
                <w:kern w:val="0"/>
                <w:szCs w:val="24"/>
              </w:rPr>
              <w:t>文哲老師</w:t>
            </w:r>
            <w:r>
              <w:rPr>
                <w:rFonts w:eastAsia="新細明體" w:cstheme="minorHAnsi" w:hint="eastAsia"/>
                <w:kern w:val="0"/>
                <w:szCs w:val="24"/>
              </w:rPr>
              <w:t xml:space="preserve"> </w:t>
            </w:r>
            <w:r>
              <w:rPr>
                <w:rFonts w:eastAsia="新細明體" w:cstheme="minorHAnsi"/>
                <w:kern w:val="0"/>
                <w:szCs w:val="24"/>
              </w:rPr>
              <w:t>(Wen-Che Yu)</w:t>
            </w:r>
          </w:p>
        </w:tc>
      </w:tr>
      <w:tr w:rsidR="00CB0112" w:rsidRPr="00933647" w14:paraId="61152E50"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3F6996D"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聯絡郵件</w:t>
            </w:r>
          </w:p>
          <w:p w14:paraId="1668CBA2"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E-mail</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71CA25F" w14:textId="77777777" w:rsidR="00CB0112" w:rsidRDefault="00CB0112" w:rsidP="00CB0112">
            <w:pPr>
              <w:widowControl/>
              <w:rPr>
                <w:rFonts w:eastAsia="新細明體" w:cstheme="minorHAnsi"/>
                <w:kern w:val="0"/>
                <w:szCs w:val="24"/>
              </w:rPr>
            </w:pPr>
            <w:r>
              <w:rPr>
                <w:rFonts w:eastAsia="新細明體" w:cstheme="minorHAnsi" w:hint="eastAsia"/>
                <w:kern w:val="0"/>
                <w:szCs w:val="24"/>
              </w:rPr>
              <w:t>郭俊翔老師：</w:t>
            </w:r>
            <w:r>
              <w:fldChar w:fldCharType="begin"/>
            </w:r>
            <w:r>
              <w:instrText xml:space="preserve"> HYPERLINK "mailto:chkuo@ncu.edu.tw" </w:instrText>
            </w:r>
            <w:r>
              <w:fldChar w:fldCharType="separate"/>
            </w:r>
            <w:r w:rsidRPr="00C009C7">
              <w:rPr>
                <w:rStyle w:val="a8"/>
                <w:rFonts w:eastAsia="新細明體" w:cstheme="minorHAnsi"/>
                <w:kern w:val="0"/>
                <w:szCs w:val="24"/>
              </w:rPr>
              <w:t>chkuo@ncu.edu.tw</w:t>
            </w:r>
            <w:r>
              <w:rPr>
                <w:rStyle w:val="a8"/>
                <w:rFonts w:eastAsia="新細明體" w:cstheme="minorHAnsi"/>
                <w:kern w:val="0"/>
                <w:szCs w:val="24"/>
              </w:rPr>
              <w:fldChar w:fldCharType="end"/>
            </w:r>
          </w:p>
          <w:p w14:paraId="4D58C1F2" w14:textId="408DC305" w:rsidR="00CB0112" w:rsidRPr="00933647" w:rsidRDefault="00CB0112" w:rsidP="00CB0112">
            <w:pPr>
              <w:widowControl/>
              <w:rPr>
                <w:rFonts w:eastAsia="新細明體" w:cstheme="minorHAnsi"/>
                <w:kern w:val="0"/>
                <w:szCs w:val="24"/>
              </w:rPr>
            </w:pPr>
            <w:proofErr w:type="gramStart"/>
            <w:r>
              <w:rPr>
                <w:rFonts w:eastAsia="新細明體" w:cstheme="minorHAnsi" w:hint="eastAsia"/>
                <w:kern w:val="0"/>
                <w:szCs w:val="24"/>
              </w:rPr>
              <w:t>郁</w:t>
            </w:r>
            <w:proofErr w:type="gramEnd"/>
            <w:r>
              <w:rPr>
                <w:rFonts w:eastAsia="新細明體" w:cstheme="minorHAnsi" w:hint="eastAsia"/>
                <w:kern w:val="0"/>
                <w:szCs w:val="24"/>
              </w:rPr>
              <w:t>文哲老師：</w:t>
            </w:r>
            <w:r>
              <w:fldChar w:fldCharType="begin"/>
            </w:r>
            <w:r>
              <w:instrText xml:space="preserve"> HYPERLINK "mailto:fgsyw@earth.sinica.edu.tw" </w:instrText>
            </w:r>
            <w:r>
              <w:fldChar w:fldCharType="separate"/>
            </w:r>
            <w:r w:rsidRPr="00C009C7">
              <w:rPr>
                <w:rStyle w:val="a8"/>
                <w:rFonts w:eastAsia="新細明體" w:cstheme="minorHAnsi"/>
                <w:kern w:val="0"/>
                <w:szCs w:val="24"/>
              </w:rPr>
              <w:t>fgsyw@earth.sinica.edu.tw</w:t>
            </w:r>
            <w:r>
              <w:rPr>
                <w:rStyle w:val="a8"/>
                <w:rFonts w:eastAsia="新細明體" w:cstheme="minorHAnsi"/>
                <w:kern w:val="0"/>
                <w:szCs w:val="24"/>
              </w:rPr>
              <w:fldChar w:fldCharType="end"/>
            </w:r>
          </w:p>
        </w:tc>
      </w:tr>
      <w:tr w:rsidR="00CB0112" w:rsidRPr="00933647" w14:paraId="271527B6"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49EA542"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辦公時間</w:t>
            </w:r>
            <w:r w:rsidRPr="00933647">
              <w:rPr>
                <w:rFonts w:eastAsia="標楷體" w:cstheme="minorHAnsi"/>
                <w:kern w:val="0"/>
                <w:szCs w:val="24"/>
              </w:rPr>
              <w:br/>
              <w:t>Office Hours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197F6C9D" w14:textId="77777777" w:rsidR="00CB0112" w:rsidRDefault="00CB0112" w:rsidP="00CB0112">
            <w:pPr>
              <w:widowControl/>
              <w:rPr>
                <w:rFonts w:eastAsia="新細明體" w:cstheme="minorHAnsi"/>
                <w:kern w:val="0"/>
                <w:szCs w:val="24"/>
              </w:rPr>
            </w:pPr>
            <w:r>
              <w:rPr>
                <w:rFonts w:eastAsia="新細明體" w:cstheme="minorHAnsi" w:hint="eastAsia"/>
                <w:kern w:val="0"/>
                <w:szCs w:val="24"/>
              </w:rPr>
              <w:t>郭俊翔老師：</w:t>
            </w:r>
            <w:r>
              <w:rPr>
                <w:rFonts w:eastAsia="新細明體" w:cstheme="minorHAnsi" w:hint="eastAsia"/>
                <w:kern w:val="0"/>
                <w:szCs w:val="24"/>
              </w:rPr>
              <w:t>Mo</w:t>
            </w:r>
            <w:r>
              <w:rPr>
                <w:rFonts w:eastAsia="新細明體" w:cstheme="minorHAnsi"/>
                <w:kern w:val="0"/>
                <w:szCs w:val="24"/>
              </w:rPr>
              <w:t xml:space="preserve">nday and Tuesday 10 am – 4 pm, Room </w:t>
            </w:r>
            <w:r>
              <w:rPr>
                <w:rFonts w:eastAsia="新細明體" w:cstheme="minorHAnsi" w:hint="eastAsia"/>
                <w:kern w:val="0"/>
                <w:szCs w:val="24"/>
              </w:rPr>
              <w:t>S</w:t>
            </w:r>
            <w:r>
              <w:rPr>
                <w:rFonts w:eastAsia="新細明體" w:cstheme="minorHAnsi"/>
                <w:kern w:val="0"/>
                <w:szCs w:val="24"/>
              </w:rPr>
              <w:t>306, Department of Earth Sciences, NCU</w:t>
            </w:r>
          </w:p>
          <w:p w14:paraId="5536818F" w14:textId="487675B0" w:rsidR="00CB0112" w:rsidRPr="00BB3FCA" w:rsidRDefault="00CB0112" w:rsidP="00CB0112">
            <w:pPr>
              <w:widowControl/>
              <w:rPr>
                <w:rFonts w:eastAsia="新細明體" w:cstheme="minorHAnsi"/>
                <w:color w:val="000000" w:themeColor="text1"/>
                <w:kern w:val="0"/>
                <w:szCs w:val="24"/>
              </w:rPr>
            </w:pPr>
            <w:proofErr w:type="gramStart"/>
            <w:r>
              <w:rPr>
                <w:rFonts w:eastAsia="新細明體" w:cstheme="minorHAnsi" w:hint="eastAsia"/>
                <w:kern w:val="0"/>
                <w:szCs w:val="24"/>
              </w:rPr>
              <w:t>郁</w:t>
            </w:r>
            <w:proofErr w:type="gramEnd"/>
            <w:r>
              <w:rPr>
                <w:rFonts w:eastAsia="新細明體" w:cstheme="minorHAnsi" w:hint="eastAsia"/>
                <w:kern w:val="0"/>
                <w:szCs w:val="24"/>
              </w:rPr>
              <w:t>文哲老師：</w:t>
            </w:r>
            <w:r>
              <w:rPr>
                <w:rFonts w:eastAsia="新細明體" w:cstheme="minorHAnsi" w:hint="eastAsia"/>
                <w:kern w:val="0"/>
                <w:szCs w:val="24"/>
              </w:rPr>
              <w:t>Mo</w:t>
            </w:r>
            <w:r>
              <w:rPr>
                <w:rFonts w:eastAsia="新細明體" w:cstheme="minorHAnsi"/>
                <w:kern w:val="0"/>
                <w:szCs w:val="24"/>
              </w:rPr>
              <w:t>nday, Tuesday, Wednesday 2</w:t>
            </w:r>
            <w:proofErr w:type="gramStart"/>
            <w:r>
              <w:rPr>
                <w:rFonts w:eastAsia="新細明體" w:cstheme="minorHAnsi"/>
                <w:kern w:val="0"/>
                <w:szCs w:val="24"/>
              </w:rPr>
              <w:t>–</w:t>
            </w:r>
            <w:proofErr w:type="gramEnd"/>
            <w:r>
              <w:rPr>
                <w:rFonts w:eastAsia="新細明體" w:cstheme="minorHAnsi"/>
                <w:kern w:val="0"/>
                <w:szCs w:val="24"/>
              </w:rPr>
              <w:t xml:space="preserve">7 PM, </w:t>
            </w:r>
            <w:r>
              <w:rPr>
                <w:rFonts w:eastAsia="新細明體" w:cstheme="minorHAnsi" w:hint="eastAsia"/>
                <w:kern w:val="0"/>
                <w:szCs w:val="24"/>
              </w:rPr>
              <w:t>地球所</w:t>
            </w:r>
            <w:r>
              <w:rPr>
                <w:rFonts w:eastAsia="新細明體" w:cstheme="minorHAnsi" w:hint="eastAsia"/>
                <w:kern w:val="0"/>
                <w:szCs w:val="24"/>
              </w:rPr>
              <w:t xml:space="preserve"> </w:t>
            </w:r>
            <w:r>
              <w:rPr>
                <w:rFonts w:eastAsia="新細明體" w:cstheme="minorHAnsi"/>
                <w:kern w:val="0"/>
                <w:szCs w:val="24"/>
              </w:rPr>
              <w:t>R</w:t>
            </w:r>
            <w:r>
              <w:rPr>
                <w:rFonts w:eastAsia="新細明體" w:cstheme="minorHAnsi" w:hint="eastAsia"/>
                <w:kern w:val="0"/>
                <w:szCs w:val="24"/>
              </w:rPr>
              <w:t>oom</w:t>
            </w:r>
            <w:r>
              <w:rPr>
                <w:rFonts w:eastAsia="新細明體" w:cstheme="minorHAnsi"/>
                <w:kern w:val="0"/>
                <w:szCs w:val="24"/>
              </w:rPr>
              <w:t xml:space="preserve"> 311</w:t>
            </w:r>
          </w:p>
        </w:tc>
      </w:tr>
      <w:tr w:rsidR="00CB0112" w:rsidRPr="00933647" w14:paraId="6972FB73"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1A14602"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課程目標</w:t>
            </w:r>
            <w:r w:rsidRPr="00933647">
              <w:rPr>
                <w:rFonts w:eastAsia="標楷體" w:cstheme="minorHAnsi"/>
                <w:kern w:val="0"/>
                <w:szCs w:val="24"/>
              </w:rPr>
              <w:br/>
              <w:t>Course Objectives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307B336" w14:textId="038DB2B0" w:rsidR="00CB0112" w:rsidRPr="00933647" w:rsidRDefault="00CB0112" w:rsidP="00CB0112">
            <w:pPr>
              <w:widowControl/>
              <w:rPr>
                <w:rFonts w:eastAsia="新細明體" w:cstheme="minorHAnsi"/>
                <w:kern w:val="0"/>
                <w:szCs w:val="24"/>
              </w:rPr>
            </w:pPr>
            <w:r>
              <w:rPr>
                <w:rFonts w:eastAsia="新細明體" w:cstheme="minorHAnsi"/>
                <w:kern w:val="0"/>
                <w:szCs w:val="24"/>
              </w:rPr>
              <w:t xml:space="preserve">Seismology is the key measure to probe the Earth’s structures, and understanding earthquake source properties. Strong motions caused by large magnitude earthquakes may result in significant damages. The goal of ‘high frequency seismology’ is to teach the concept of body wave propagation, and earthquake source for geophysics/seismology major students. Concepts of earthquake strong motions and potential hazards are also delivered in this class. </w:t>
            </w:r>
          </w:p>
        </w:tc>
      </w:tr>
      <w:tr w:rsidR="00CB0112" w:rsidRPr="00933647" w14:paraId="7FE30611" w14:textId="77777777" w:rsidTr="00EA454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B256D00"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授課內容</w:t>
            </w:r>
            <w:r w:rsidRPr="00933647">
              <w:rPr>
                <w:rFonts w:eastAsia="標楷體" w:cstheme="minorHAnsi"/>
                <w:kern w:val="0"/>
                <w:szCs w:val="24"/>
              </w:rPr>
              <w:br/>
              <w:t>Course Description</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5D38D5D" w14:textId="6E0CC3EE" w:rsidR="00CB0112" w:rsidRPr="00933647" w:rsidRDefault="00CB0112" w:rsidP="00CB0112">
            <w:pPr>
              <w:widowControl/>
              <w:rPr>
                <w:rFonts w:eastAsia="新細明體" w:cstheme="minorHAnsi"/>
                <w:kern w:val="0"/>
                <w:szCs w:val="24"/>
              </w:rPr>
            </w:pPr>
            <w:r>
              <w:rPr>
                <w:rFonts w:eastAsia="新細明體" w:cstheme="minorHAnsi"/>
                <w:kern w:val="0"/>
                <w:szCs w:val="24"/>
              </w:rPr>
              <w:t xml:space="preserve">The course will cover the following subjects: stress, strain, elasticity tensor, solving the wave equation, wave propagation of body waves, reflection, transmission, attenuation, body-wave travel times inside the earth, and earth models, earthquake source, </w:t>
            </w:r>
            <w:proofErr w:type="gramStart"/>
            <w:r>
              <w:rPr>
                <w:rFonts w:eastAsia="新細明體" w:cstheme="minorHAnsi"/>
                <w:kern w:val="0"/>
                <w:szCs w:val="24"/>
              </w:rPr>
              <w:t>Green’s</w:t>
            </w:r>
            <w:proofErr w:type="gramEnd"/>
            <w:r>
              <w:rPr>
                <w:rFonts w:eastAsia="新細明體" w:cstheme="minorHAnsi"/>
                <w:kern w:val="0"/>
                <w:szCs w:val="24"/>
              </w:rPr>
              <w:t xml:space="preserve"> function, moment tensor, site effect, predicting strong ground motion, and seismic hazard.</w:t>
            </w:r>
          </w:p>
        </w:tc>
      </w:tr>
      <w:tr w:rsidR="00CB0112" w:rsidRPr="00933647" w14:paraId="713FB20D"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36CBFD9"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教科書</w:t>
            </w:r>
            <w:r w:rsidRPr="00933647">
              <w:rPr>
                <w:rFonts w:eastAsia="標楷體" w:cstheme="minorHAnsi"/>
                <w:kern w:val="0"/>
                <w:szCs w:val="24"/>
              </w:rPr>
              <w:t>/</w:t>
            </w:r>
            <w:r w:rsidRPr="00933647">
              <w:rPr>
                <w:rFonts w:eastAsia="標楷體" w:cstheme="minorHAnsi"/>
                <w:kern w:val="0"/>
                <w:szCs w:val="24"/>
              </w:rPr>
              <w:t>參考書</w:t>
            </w:r>
            <w:r w:rsidRPr="00933647">
              <w:rPr>
                <w:rFonts w:eastAsia="標楷體" w:cstheme="minorHAnsi"/>
                <w:kern w:val="0"/>
                <w:szCs w:val="24"/>
              </w:rPr>
              <w:br/>
              <w:t>Textbooks/References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AC571ED" w14:textId="77777777" w:rsidR="00CB0112" w:rsidRDefault="00CB0112" w:rsidP="00CB0112">
            <w:pPr>
              <w:widowControl/>
              <w:rPr>
                <w:rFonts w:eastAsia="新細明體" w:cstheme="minorHAnsi"/>
                <w:kern w:val="0"/>
                <w:szCs w:val="24"/>
              </w:rPr>
            </w:pPr>
            <w:r>
              <w:rPr>
                <w:rFonts w:eastAsia="新細明體" w:cstheme="minorHAnsi"/>
                <w:kern w:val="0"/>
                <w:szCs w:val="24"/>
              </w:rPr>
              <w:t xml:space="preserve">Textbook: </w:t>
            </w:r>
          </w:p>
          <w:p w14:paraId="3E08C378" w14:textId="18CE0A5B" w:rsidR="00CB0112" w:rsidRPr="00CB0112" w:rsidRDefault="00CB0112" w:rsidP="00CB0112">
            <w:pPr>
              <w:widowControl/>
              <w:rPr>
                <w:rFonts w:eastAsia="新細明體" w:cstheme="minorHAnsi" w:hint="eastAsia"/>
                <w:kern w:val="0"/>
                <w:szCs w:val="24"/>
              </w:rPr>
            </w:pPr>
            <w:r>
              <w:rPr>
                <w:rFonts w:eastAsia="新細明體" w:cstheme="minorHAnsi"/>
                <w:kern w:val="0"/>
                <w:szCs w:val="24"/>
              </w:rPr>
              <w:t xml:space="preserve">Modern global seismology, Lay and Wallace, Academic Press, 1995.4.20 - Physical Processes That Control Strong Ground Motion, Anderson, J. G., 2015, </w:t>
            </w:r>
            <w:r>
              <w:rPr>
                <w:rFonts w:eastAsia="新細明體" w:cstheme="minorHAnsi"/>
                <w:iCs/>
                <w:kern w:val="0"/>
                <w:szCs w:val="24"/>
              </w:rPr>
              <w:t>Treatise on Geophysics (Second Edition),</w:t>
            </w:r>
            <w:r>
              <w:rPr>
                <w:rFonts w:eastAsia="新細明體" w:cstheme="minorHAnsi"/>
                <w:kern w:val="0"/>
                <w:szCs w:val="24"/>
              </w:rPr>
              <w:t xml:space="preserve"> Elsevier.</w:t>
            </w:r>
          </w:p>
        </w:tc>
      </w:tr>
      <w:tr w:rsidR="00CB0112" w:rsidRPr="00933647" w14:paraId="407640E2"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39E864C"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自編教材比例</w:t>
            </w:r>
          </w:p>
          <w:p w14:paraId="6392E8E6"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 xml:space="preserve">Self-compiled Textbook/References </w:t>
            </w:r>
            <w:proofErr w:type="gramStart"/>
            <w:r w:rsidRPr="00933647">
              <w:rPr>
                <w:rFonts w:eastAsia="標楷體" w:cstheme="minorHAnsi"/>
                <w:kern w:val="0"/>
                <w:szCs w:val="24"/>
              </w:rPr>
              <w:t>Proportion(</w:t>
            </w:r>
            <w:proofErr w:type="gramEnd"/>
            <w:r w:rsidRPr="00933647">
              <w:rPr>
                <w:rFonts w:eastAsia="標楷體" w:cstheme="minorHAnsi"/>
                <w:kern w:val="0"/>
                <w:szCs w:val="24"/>
              </w:rPr>
              <w:t>if any)</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5FDB0D9" w14:textId="07DC850A" w:rsidR="00CB0112" w:rsidRPr="00933647" w:rsidRDefault="00CB0112" w:rsidP="00CB0112">
            <w:pPr>
              <w:widowControl/>
              <w:rPr>
                <w:rFonts w:eastAsia="新細明體" w:cstheme="minorHAnsi"/>
                <w:kern w:val="0"/>
                <w:szCs w:val="24"/>
              </w:rPr>
            </w:pPr>
            <w:r w:rsidRPr="00933647">
              <w:rPr>
                <w:rStyle w:val="apple-converted-space"/>
                <w:rFonts w:cstheme="minorHAnsi"/>
                <w:color w:val="3E3F3F"/>
                <w:sz w:val="21"/>
                <w:szCs w:val="21"/>
                <w:shd w:val="clear" w:color="auto" w:fill="FFFFFF"/>
              </w:rPr>
              <w:t> </w:t>
            </w:r>
            <w:r>
              <w:rPr>
                <w:rStyle w:val="apple-converted-space"/>
                <w:rFonts w:cstheme="minorHAnsi" w:hint="eastAsia"/>
                <w:color w:val="3E3F3F"/>
                <w:sz w:val="21"/>
                <w:szCs w:val="21"/>
                <w:shd w:val="clear" w:color="auto" w:fill="FFFFFF"/>
              </w:rPr>
              <w:t>20%</w:t>
            </w:r>
          </w:p>
        </w:tc>
      </w:tr>
      <w:tr w:rsidR="00CB0112" w:rsidRPr="00933647" w14:paraId="14A76BAB"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3A405F5"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lastRenderedPageBreak/>
              <w:t>授課方式</w:t>
            </w:r>
            <w:r w:rsidRPr="00933647">
              <w:rPr>
                <w:rFonts w:eastAsia="標楷體" w:cstheme="minorHAnsi"/>
                <w:kern w:val="0"/>
                <w:szCs w:val="24"/>
              </w:rPr>
              <w:br/>
              <w:t>Course Requirements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685320B" w14:textId="3EDC2675" w:rsidR="00CB0112" w:rsidRPr="00933647" w:rsidRDefault="00CB0112" w:rsidP="00CB0112">
            <w:pPr>
              <w:widowControl/>
              <w:rPr>
                <w:rFonts w:eastAsia="標楷體" w:cstheme="minorHAnsi"/>
                <w:kern w:val="0"/>
                <w:szCs w:val="24"/>
              </w:rPr>
            </w:pPr>
            <w:r>
              <w:rPr>
                <w:rFonts w:eastAsia="標楷體" w:cstheme="minorHAnsi" w:hint="eastAsia"/>
                <w:kern w:val="0"/>
                <w:szCs w:val="24"/>
              </w:rPr>
              <w:t>■</w:t>
            </w:r>
            <w:r w:rsidRPr="00933647">
              <w:rPr>
                <w:rFonts w:eastAsia="標楷體" w:cstheme="minorHAnsi"/>
                <w:kern w:val="0"/>
                <w:szCs w:val="24"/>
              </w:rPr>
              <w:t>講授</w:t>
            </w:r>
            <w:r w:rsidRPr="00933647">
              <w:rPr>
                <w:rFonts w:eastAsia="標楷體" w:cstheme="minorHAnsi"/>
                <w:kern w:val="0"/>
                <w:szCs w:val="24"/>
              </w:rPr>
              <w:t>(Lecture)</w:t>
            </w:r>
            <w:r w:rsidRPr="00933647">
              <w:rPr>
                <w:rFonts w:eastAsia="標楷體" w:cstheme="minorHAnsi"/>
                <w:kern w:val="0"/>
                <w:szCs w:val="24"/>
              </w:rPr>
              <w:t>；</w:t>
            </w:r>
          </w:p>
          <w:p w14:paraId="0EDD7FA7"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研討</w:t>
            </w:r>
            <w:r w:rsidRPr="00933647">
              <w:rPr>
                <w:rFonts w:eastAsia="標楷體" w:cstheme="minorHAnsi"/>
                <w:kern w:val="0"/>
                <w:szCs w:val="24"/>
              </w:rPr>
              <w:t>(Seminar)</w:t>
            </w:r>
            <w:r w:rsidRPr="00933647">
              <w:rPr>
                <w:rFonts w:eastAsia="標楷體" w:cstheme="minorHAnsi"/>
                <w:kern w:val="0"/>
                <w:szCs w:val="24"/>
              </w:rPr>
              <w:t>；</w:t>
            </w:r>
          </w:p>
          <w:p w14:paraId="6276F139"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實習</w:t>
            </w:r>
            <w:r w:rsidRPr="00933647">
              <w:rPr>
                <w:rFonts w:eastAsia="標楷體" w:cstheme="minorHAnsi"/>
                <w:kern w:val="0"/>
                <w:szCs w:val="24"/>
              </w:rPr>
              <w:t>/</w:t>
            </w:r>
            <w:r w:rsidRPr="00933647">
              <w:rPr>
                <w:rFonts w:eastAsia="標楷體" w:cstheme="minorHAnsi"/>
                <w:kern w:val="0"/>
                <w:szCs w:val="24"/>
              </w:rPr>
              <w:t>實驗</w:t>
            </w:r>
            <w:r w:rsidRPr="00933647">
              <w:rPr>
                <w:rFonts w:eastAsia="標楷體" w:cstheme="minorHAnsi"/>
                <w:kern w:val="0"/>
                <w:szCs w:val="24"/>
              </w:rPr>
              <w:t>(Internship/Experiment)</w:t>
            </w:r>
            <w:r w:rsidRPr="00933647">
              <w:rPr>
                <w:rFonts w:eastAsia="標楷體" w:cstheme="minorHAnsi"/>
                <w:kern w:val="0"/>
                <w:szCs w:val="24"/>
              </w:rPr>
              <w:t>；</w:t>
            </w:r>
          </w:p>
          <w:p w14:paraId="08110375"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個別指導</w:t>
            </w:r>
            <w:r w:rsidRPr="00933647">
              <w:rPr>
                <w:rFonts w:eastAsia="標楷體" w:cstheme="minorHAnsi"/>
                <w:kern w:val="0"/>
                <w:szCs w:val="24"/>
              </w:rPr>
              <w:t>(Individual Discussion)</w:t>
            </w:r>
            <w:r w:rsidRPr="00933647">
              <w:rPr>
                <w:rFonts w:eastAsia="標楷體" w:cstheme="minorHAnsi"/>
                <w:kern w:val="0"/>
                <w:szCs w:val="24"/>
              </w:rPr>
              <w:t>；</w:t>
            </w:r>
          </w:p>
          <w:p w14:paraId="0FBE5AA0" w14:textId="77777777" w:rsidR="00CB0112" w:rsidRPr="00933647" w:rsidRDefault="00CB0112" w:rsidP="00CB0112">
            <w:pPr>
              <w:widowControl/>
              <w:rPr>
                <w:rFonts w:eastAsia="新細明體" w:cstheme="minorHAnsi"/>
                <w:kern w:val="0"/>
                <w:szCs w:val="24"/>
              </w:rPr>
            </w:pPr>
            <w:r w:rsidRPr="00933647">
              <w:rPr>
                <w:rFonts w:eastAsia="標楷體" w:cstheme="minorHAnsi"/>
                <w:kern w:val="0"/>
                <w:szCs w:val="24"/>
              </w:rPr>
              <w:t>□</w:t>
            </w:r>
            <w:r w:rsidRPr="00933647">
              <w:rPr>
                <w:rFonts w:eastAsia="標楷體" w:cstheme="minorHAnsi"/>
                <w:kern w:val="0"/>
                <w:szCs w:val="24"/>
              </w:rPr>
              <w:t>其他</w:t>
            </w:r>
            <w:r w:rsidRPr="00933647">
              <w:rPr>
                <w:rFonts w:eastAsia="標楷體" w:cstheme="minorHAnsi"/>
                <w:kern w:val="0"/>
                <w:szCs w:val="24"/>
              </w:rPr>
              <w:t>(Other)</w:t>
            </w:r>
          </w:p>
        </w:tc>
      </w:tr>
      <w:tr w:rsidR="00CB0112" w:rsidRPr="00933647" w14:paraId="600D764B"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75DA33CB"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評量配分比重</w:t>
            </w:r>
            <w:r w:rsidRPr="00933647">
              <w:rPr>
                <w:rFonts w:eastAsia="標楷體" w:cstheme="minorHAnsi"/>
                <w:kern w:val="0"/>
                <w:szCs w:val="24"/>
              </w:rPr>
              <w:br/>
              <w:t>Course Grade</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1EBC3537" w14:textId="77777777" w:rsidR="00CB0112" w:rsidRDefault="00CB0112" w:rsidP="00CB0112">
            <w:pPr>
              <w:widowControl/>
              <w:rPr>
                <w:rFonts w:eastAsia="新細明體" w:cstheme="minorHAnsi"/>
                <w:kern w:val="0"/>
                <w:szCs w:val="24"/>
              </w:rPr>
            </w:pPr>
            <w:r>
              <w:rPr>
                <w:rFonts w:eastAsia="新細明體" w:cstheme="minorHAnsi"/>
                <w:kern w:val="0"/>
                <w:szCs w:val="24"/>
              </w:rPr>
              <w:t>50% homework</w:t>
            </w:r>
          </w:p>
          <w:p w14:paraId="3552493C" w14:textId="77777777" w:rsidR="00CB0112" w:rsidRDefault="00CB0112" w:rsidP="00CB0112">
            <w:pPr>
              <w:widowControl/>
              <w:rPr>
                <w:rFonts w:eastAsia="新細明體" w:cstheme="minorHAnsi"/>
                <w:kern w:val="0"/>
                <w:szCs w:val="24"/>
              </w:rPr>
            </w:pPr>
            <w:r>
              <w:rPr>
                <w:rFonts w:eastAsia="新細明體" w:cstheme="minorHAnsi"/>
                <w:kern w:val="0"/>
                <w:szCs w:val="24"/>
              </w:rPr>
              <w:t>25% mid-term</w:t>
            </w:r>
          </w:p>
          <w:p w14:paraId="2FDD8393" w14:textId="1ADC5365" w:rsidR="00CB0112" w:rsidRPr="00933647" w:rsidRDefault="00CB0112" w:rsidP="00CB0112">
            <w:pPr>
              <w:widowControl/>
              <w:rPr>
                <w:rFonts w:eastAsia="新細明體" w:cstheme="minorHAnsi" w:hint="eastAsia"/>
                <w:kern w:val="0"/>
                <w:szCs w:val="24"/>
              </w:rPr>
            </w:pPr>
            <w:r>
              <w:rPr>
                <w:rFonts w:eastAsia="新細明體" w:cstheme="minorHAnsi"/>
                <w:kern w:val="0"/>
                <w:szCs w:val="24"/>
              </w:rPr>
              <w:t>25% final</w:t>
            </w:r>
          </w:p>
        </w:tc>
      </w:tr>
      <w:tr w:rsidR="00CB0112" w:rsidRPr="00933647" w14:paraId="177C5EB5"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50DCF77" w14:textId="50BF2A76" w:rsidR="00CB0112" w:rsidRPr="0070731E" w:rsidRDefault="00CB0112" w:rsidP="00CB0112">
            <w:pPr>
              <w:widowControl/>
              <w:rPr>
                <w:rFonts w:eastAsia="標楷體" w:cstheme="minorHAnsi"/>
                <w:kern w:val="0"/>
                <w:szCs w:val="24"/>
              </w:rPr>
            </w:pPr>
            <w:r w:rsidRPr="0070731E">
              <w:rPr>
                <w:rFonts w:eastAsia="標楷體" w:cstheme="minorHAnsi" w:hint="eastAsia"/>
                <w:kern w:val="0"/>
                <w:szCs w:val="24"/>
              </w:rPr>
              <w:t>對應之永續發展目標</w:t>
            </w:r>
            <w:r w:rsidRPr="0070731E">
              <w:rPr>
                <w:rFonts w:eastAsia="標楷體" w:cstheme="minorHAnsi" w:hint="eastAsia"/>
                <w:kern w:val="0"/>
                <w:szCs w:val="24"/>
              </w:rPr>
              <w:t>(SDGs)(</w:t>
            </w:r>
            <w:r w:rsidRPr="0070731E">
              <w:rPr>
                <w:rFonts w:eastAsia="標楷體" w:cstheme="minorHAnsi" w:hint="eastAsia"/>
                <w:kern w:val="0"/>
                <w:szCs w:val="24"/>
              </w:rPr>
              <w:t>請選擇至多</w:t>
            </w:r>
            <w:r w:rsidRPr="0070731E">
              <w:rPr>
                <w:rFonts w:eastAsia="標楷體" w:cstheme="minorHAnsi" w:hint="eastAsia"/>
                <w:kern w:val="0"/>
                <w:szCs w:val="24"/>
              </w:rPr>
              <w:t>3</w:t>
            </w:r>
            <w:r w:rsidRPr="0070731E">
              <w:rPr>
                <w:rFonts w:eastAsia="標楷體" w:cstheme="minorHAnsi" w:hint="eastAsia"/>
                <w:kern w:val="0"/>
                <w:szCs w:val="24"/>
              </w:rPr>
              <w:t>項與教學內容相關的項目</w:t>
            </w:r>
            <w:r w:rsidRPr="0070731E">
              <w:rPr>
                <w:rFonts w:eastAsia="標楷體" w:cstheme="minorHAnsi" w:hint="eastAsia"/>
                <w:kern w:val="0"/>
                <w:szCs w:val="24"/>
              </w:rPr>
              <w:t>)</w:t>
            </w:r>
            <w:r w:rsidRPr="0070731E">
              <w:rPr>
                <w:rFonts w:hint="eastAsia"/>
              </w:rPr>
              <w:t xml:space="preserve"> </w:t>
            </w:r>
          </w:p>
          <w:p w14:paraId="3DDCF0D5" w14:textId="77777777" w:rsidR="00CB0112" w:rsidRPr="00CC46FA" w:rsidRDefault="00CB0112" w:rsidP="00CB0112">
            <w:pPr>
              <w:widowControl/>
              <w:rPr>
                <w:rFonts w:eastAsia="標楷體" w:cstheme="minorHAnsi"/>
                <w:color w:val="FF0000"/>
                <w:kern w:val="0"/>
                <w:szCs w:val="24"/>
              </w:rPr>
            </w:pPr>
          </w:p>
          <w:p w14:paraId="5B48DD97" w14:textId="21682B05" w:rsidR="00CB0112" w:rsidRPr="00933647" w:rsidRDefault="00CB0112" w:rsidP="00CB0112">
            <w:pPr>
              <w:widowControl/>
              <w:rPr>
                <w:rFonts w:eastAsia="標楷體" w:cstheme="minorHAnsi"/>
                <w:kern w:val="0"/>
                <w:szCs w:val="24"/>
              </w:rPr>
            </w:pPr>
            <w:r w:rsidRPr="0070731E">
              <w:rPr>
                <w:rFonts w:eastAsia="標楷體" w:cstheme="minorHAnsi"/>
                <w:kern w:val="0"/>
                <w:szCs w:val="24"/>
              </w:rPr>
              <w:t>Corresponding Sustainable Development Goals (SDGs) (Please choose up to 3 items related to the teaching content)</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0AA2FFD" w14:textId="153CEA5E" w:rsidR="00CB0112" w:rsidRDefault="00CB0112" w:rsidP="00CB0112">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Pr="00CC46FA">
              <w:rPr>
                <w:rFonts w:ascii="Segoe UI" w:hAnsi="Segoe UI" w:cs="Segoe UI"/>
                <w:color w:val="0D0D0D"/>
                <w:shd w:val="clear" w:color="auto" w:fill="FFFFFF"/>
              </w:rPr>
              <w:t>No Poverty</w:t>
            </w:r>
          </w:p>
          <w:p w14:paraId="2BFFCD76" w14:textId="43E6BA28"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SDG2</w:t>
            </w:r>
            <w:r>
              <w:t>消除飢餓</w:t>
            </w:r>
            <w:r w:rsidRPr="00CC46FA">
              <w:t>Zero Hunger</w:t>
            </w:r>
          </w:p>
          <w:p w14:paraId="0F79E576" w14:textId="33AD3A7A"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SDG3</w:t>
            </w:r>
            <w:r>
              <w:t>健康與福祉</w:t>
            </w:r>
            <w:r w:rsidRPr="00CC46FA">
              <w:t>Good Health and Well-being</w:t>
            </w:r>
          </w:p>
          <w:p w14:paraId="52649F2E" w14:textId="16F698B0" w:rsidR="00CB0112" w:rsidRDefault="00CB0112" w:rsidP="00CB0112">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SDG4</w:t>
            </w:r>
            <w:r>
              <w:rPr>
                <w:rFonts w:ascii="Arial" w:hAnsi="Arial" w:cs="Arial"/>
                <w:color w:val="202124"/>
                <w:shd w:val="clear" w:color="auto" w:fill="FFFFFF"/>
              </w:rPr>
              <w:t>優質教育</w:t>
            </w:r>
            <w:r w:rsidRPr="00CC46FA">
              <w:rPr>
                <w:rFonts w:ascii="Segoe UI" w:hAnsi="Segoe UI" w:cs="Segoe UI"/>
                <w:color w:val="0D0D0D"/>
                <w:shd w:val="clear" w:color="auto" w:fill="FFFFFF"/>
              </w:rPr>
              <w:t>Quality Education</w:t>
            </w:r>
          </w:p>
          <w:p w14:paraId="793B9434" w14:textId="6CFAF769" w:rsidR="00CB0112" w:rsidRDefault="00CB0112" w:rsidP="00CB0112">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Pr="00CC46FA">
              <w:rPr>
                <w:rFonts w:ascii="Segoe UI" w:hAnsi="Segoe UI" w:cs="Segoe UI"/>
                <w:color w:val="0D0D0D"/>
                <w:shd w:val="clear" w:color="auto" w:fill="FFFFFF"/>
              </w:rPr>
              <w:t>Gender Equality</w:t>
            </w:r>
          </w:p>
          <w:p w14:paraId="7DB18FB0" w14:textId="633AEEB9"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SDG6</w:t>
            </w:r>
            <w:r>
              <w:t>潔淨飲水與衛生</w:t>
            </w:r>
            <w:r w:rsidRPr="00CC46FA">
              <w:t>Clean Water and Sanitation</w:t>
            </w:r>
          </w:p>
          <w:p w14:paraId="1FE25C6F" w14:textId="6AA797CB"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SDG7</w:t>
            </w:r>
            <w:r>
              <w:t>永續能源</w:t>
            </w:r>
            <w:r w:rsidRPr="00CC46FA">
              <w:t>Affordable and Clean Energy</w:t>
            </w:r>
          </w:p>
          <w:p w14:paraId="4A00CDCA" w14:textId="530F790D"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Pr="00CC46FA">
              <w:t>Decent Work and Economic Growth</w:t>
            </w:r>
          </w:p>
          <w:p w14:paraId="1BE39274" w14:textId="7D6D0B3F" w:rsidR="00CB0112" w:rsidRDefault="00CB0112" w:rsidP="00CB0112">
            <w:pPr>
              <w:widowControl/>
            </w:pPr>
            <w:r w:rsidRPr="00933647">
              <w:rPr>
                <w:rFonts w:eastAsia="標楷體" w:cstheme="minorHAnsi"/>
                <w:kern w:val="0"/>
                <w:szCs w:val="24"/>
              </w:rPr>
              <w:t>□</w:t>
            </w:r>
            <w:r>
              <w:rPr>
                <w:rFonts w:eastAsia="標楷體" w:cstheme="minorHAnsi"/>
                <w:kern w:val="0"/>
                <w:szCs w:val="24"/>
              </w:rPr>
              <w:t xml:space="preserve"> </w:t>
            </w:r>
            <w:r>
              <w:rPr>
                <w:rFonts w:eastAsia="標楷體" w:cstheme="minorHAnsi" w:hint="eastAsia"/>
                <w:kern w:val="0"/>
                <w:szCs w:val="24"/>
              </w:rPr>
              <w:t>SDG9</w:t>
            </w:r>
            <w:r>
              <w:t>產業永續創新</w:t>
            </w:r>
            <w:r>
              <w:rPr>
                <w:rFonts w:ascii="Segoe UI" w:hAnsi="Segoe UI" w:cs="Segoe UI"/>
                <w:color w:val="0D0D0D"/>
                <w:shd w:val="clear" w:color="auto" w:fill="FFFFFF"/>
              </w:rPr>
              <w:t>Industry, Innovation, and Infrastructure</w:t>
            </w:r>
          </w:p>
          <w:p w14:paraId="04763E57" w14:textId="65FE8DBC"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SDG10</w:t>
            </w:r>
            <w:r>
              <w:t>減少不平等</w:t>
            </w:r>
            <w:r>
              <w:rPr>
                <w:rFonts w:ascii="Segoe UI" w:hAnsi="Segoe UI" w:cs="Segoe UI"/>
                <w:color w:val="0D0D0D"/>
                <w:shd w:val="clear" w:color="auto" w:fill="FFFFFF"/>
              </w:rPr>
              <w:t>Reduced Inequality</w:t>
            </w:r>
          </w:p>
          <w:p w14:paraId="47424D0C" w14:textId="75CE6A24" w:rsidR="00CB0112" w:rsidRDefault="00CB0112" w:rsidP="00CB0112">
            <w:pPr>
              <w:widowControl/>
            </w:pPr>
            <w:r w:rsidRPr="00933647">
              <w:rPr>
                <w:rFonts w:eastAsia="標楷體" w:cstheme="minorHAnsi"/>
                <w:kern w:val="0"/>
                <w:szCs w:val="24"/>
              </w:rPr>
              <w:t>□</w:t>
            </w:r>
            <w:r>
              <w:rPr>
                <w:rFonts w:eastAsia="標楷體" w:cstheme="minorHAnsi"/>
                <w:kern w:val="0"/>
                <w:szCs w:val="24"/>
              </w:rPr>
              <w:t xml:space="preserve"> </w:t>
            </w:r>
            <w:r>
              <w:rPr>
                <w:rFonts w:eastAsia="標楷體" w:cstheme="minorHAnsi" w:hint="eastAsia"/>
                <w:kern w:val="0"/>
                <w:szCs w:val="24"/>
              </w:rPr>
              <w:t>SDG11</w:t>
            </w:r>
            <w:r>
              <w:t>永續城市與社區</w:t>
            </w:r>
            <w:r>
              <w:rPr>
                <w:rFonts w:ascii="Segoe UI" w:hAnsi="Segoe UI" w:cs="Segoe UI"/>
                <w:color w:val="0D0D0D"/>
                <w:shd w:val="clear" w:color="auto" w:fill="FFFFFF"/>
              </w:rPr>
              <w:t>Sustainable Cities and Communities</w:t>
            </w:r>
          </w:p>
          <w:p w14:paraId="55929D19" w14:textId="11AF49DE"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Pr>
                <w:rFonts w:ascii="Segoe UI" w:hAnsi="Segoe UI" w:cs="Segoe UI"/>
                <w:color w:val="0D0D0D"/>
                <w:shd w:val="clear" w:color="auto" w:fill="FFFFFF"/>
              </w:rPr>
              <w:t>Responsible Consumption and Production</w:t>
            </w:r>
          </w:p>
          <w:p w14:paraId="74A1BCD1" w14:textId="6EFC17C8"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SDG13</w:t>
            </w:r>
            <w:r>
              <w:t>氣候行動</w:t>
            </w:r>
            <w:r>
              <w:rPr>
                <w:rFonts w:ascii="Segoe UI" w:hAnsi="Segoe UI" w:cs="Segoe UI"/>
                <w:color w:val="0D0D0D"/>
                <w:shd w:val="clear" w:color="auto" w:fill="FFFFFF"/>
              </w:rPr>
              <w:t>Climate Action</w:t>
            </w:r>
          </w:p>
          <w:p w14:paraId="7BD59DFA" w14:textId="1A38429F"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SDG14</w:t>
            </w:r>
            <w:r>
              <w:t>水</w:t>
            </w:r>
            <w:proofErr w:type="gramStart"/>
            <w:r>
              <w:t>生</w:t>
            </w:r>
            <w:proofErr w:type="gramEnd"/>
            <w:r>
              <w:t>生態</w:t>
            </w:r>
            <w:r>
              <w:rPr>
                <w:rFonts w:ascii="Segoe UI" w:hAnsi="Segoe UI" w:cs="Segoe UI"/>
                <w:color w:val="0D0D0D"/>
                <w:shd w:val="clear" w:color="auto" w:fill="FFFFFF"/>
              </w:rPr>
              <w:t>Life Below Water</w:t>
            </w:r>
          </w:p>
          <w:p w14:paraId="4D1A69FE" w14:textId="640B1F45"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SDG15</w:t>
            </w:r>
            <w:r>
              <w:t>陸地生態</w:t>
            </w:r>
            <w:r>
              <w:rPr>
                <w:rFonts w:ascii="Segoe UI" w:hAnsi="Segoe UI" w:cs="Segoe UI"/>
                <w:color w:val="0D0D0D"/>
                <w:shd w:val="clear" w:color="auto" w:fill="FFFFFF"/>
              </w:rPr>
              <w:t>Life on Land</w:t>
            </w:r>
          </w:p>
          <w:p w14:paraId="09611DF4" w14:textId="081D28A7" w:rsidR="00CB0112" w:rsidRDefault="00CB0112" w:rsidP="00CB0112">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Pr>
                <w:rFonts w:ascii="Segoe UI" w:hAnsi="Segoe UI" w:cs="Segoe UI"/>
                <w:color w:val="0D0D0D"/>
                <w:shd w:val="clear" w:color="auto" w:fill="FFFFFF"/>
              </w:rPr>
              <w:t>Peace, Justice, and Strong Institutions</w:t>
            </w:r>
          </w:p>
          <w:p w14:paraId="1569D0CF" w14:textId="0D61B1B1" w:rsidR="00CB0112" w:rsidRDefault="00CB0112" w:rsidP="00CB0112">
            <w:pPr>
              <w:rPr>
                <w:color w:val="000000" w:themeColor="text1"/>
                <w:lang w:eastAsia="zh-HK"/>
              </w:rPr>
            </w:pPr>
            <w:r w:rsidRPr="007F28DA">
              <w:rPr>
                <w:rFonts w:eastAsia="標楷體" w:cstheme="minorHAnsi"/>
                <w:kern w:val="0"/>
                <w:szCs w:val="24"/>
              </w:rPr>
              <w:t>□</w:t>
            </w:r>
            <w:r>
              <w:rPr>
                <w:rFonts w:eastAsia="標楷體" w:cstheme="minorHAnsi" w:hint="eastAsia"/>
                <w:kern w:val="0"/>
                <w:szCs w:val="24"/>
              </w:rPr>
              <w:t>SDG17</w:t>
            </w:r>
            <w:r>
              <w:t>全球夥伴</w:t>
            </w:r>
            <w:r>
              <w:rPr>
                <w:rFonts w:ascii="Segoe UI" w:hAnsi="Segoe UI" w:cs="Segoe UI"/>
                <w:color w:val="0D0D0D"/>
                <w:shd w:val="clear" w:color="auto" w:fill="FFFFFF"/>
              </w:rPr>
              <w:t>Partnerships for the Goals</w:t>
            </w:r>
          </w:p>
        </w:tc>
      </w:tr>
      <w:tr w:rsidR="00CB0112" w:rsidRPr="00933647" w14:paraId="58D11FA8"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09CEA98" w14:textId="0FD37347" w:rsidR="00CB0112" w:rsidRPr="00933647" w:rsidRDefault="00CB0112" w:rsidP="00CB0112">
            <w:pPr>
              <w:widowControl/>
              <w:rPr>
                <w:rFonts w:eastAsia="標楷體" w:cstheme="minorHAnsi"/>
                <w:kern w:val="0"/>
                <w:szCs w:val="24"/>
              </w:rPr>
            </w:pPr>
            <w:r w:rsidRPr="0070731E">
              <w:rPr>
                <w:rFonts w:eastAsia="標楷體" w:cstheme="minorHAnsi" w:hint="eastAsia"/>
                <w:kern w:val="0"/>
                <w:szCs w:val="24"/>
              </w:rPr>
              <w:t>課程類別</w:t>
            </w:r>
            <w:r w:rsidRPr="0070731E">
              <w:rPr>
                <w:rFonts w:eastAsia="標楷體" w:cstheme="minorHAnsi"/>
                <w:kern w:val="0"/>
                <w:szCs w:val="24"/>
              </w:rPr>
              <w:t>Course Category</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6CE3764" w14:textId="2165D187" w:rsidR="00CB0112" w:rsidRDefault="00CB0112" w:rsidP="00CB0112">
            <w:pPr>
              <w:widowControl/>
              <w:rPr>
                <w:rFonts w:eastAsia="標楷體" w:cstheme="minorHAnsi"/>
                <w:kern w:val="0"/>
                <w:szCs w:val="24"/>
              </w:rPr>
            </w:pPr>
            <w:r w:rsidRPr="00933647">
              <w:rPr>
                <w:rFonts w:eastAsia="標楷體" w:cstheme="minorHAnsi"/>
                <w:kern w:val="0"/>
                <w:szCs w:val="24"/>
              </w:rPr>
              <w:t>□</w:t>
            </w:r>
            <w:r>
              <w:rPr>
                <w:rFonts w:eastAsia="標楷體" w:cstheme="minorHAnsi"/>
                <w:kern w:val="0"/>
                <w:szCs w:val="24"/>
              </w:rPr>
              <w:t xml:space="preserve"> </w:t>
            </w:r>
            <w:r>
              <w:rPr>
                <w:rFonts w:eastAsia="標楷體" w:cstheme="minorHAnsi" w:hint="eastAsia"/>
                <w:kern w:val="0"/>
                <w:szCs w:val="24"/>
              </w:rPr>
              <w:t>STEAM</w:t>
            </w:r>
          </w:p>
          <w:p w14:paraId="202FC362" w14:textId="731F79E1" w:rsidR="00CB0112" w:rsidRDefault="00CB0112" w:rsidP="00CB0112">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Pr>
                <w:rFonts w:ascii="Segoe UI" w:hAnsi="Segoe UI" w:cs="Segoe UI"/>
                <w:color w:val="0D0D0D"/>
                <w:shd w:val="clear" w:color="auto" w:fill="FFFFFF"/>
              </w:rPr>
              <w:t>Humanities and Social Sciences</w:t>
            </w:r>
          </w:p>
          <w:p w14:paraId="63674816" w14:textId="001D9100" w:rsidR="00CB0112" w:rsidRDefault="00CB0112" w:rsidP="00CB0112">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跨域課程</w:t>
            </w:r>
            <w:proofErr w:type="gramEnd"/>
            <w:r>
              <w:rPr>
                <w:rFonts w:ascii="Segoe UI" w:hAnsi="Segoe UI" w:cs="Segoe UI"/>
                <w:color w:val="0D0D0D"/>
                <w:shd w:val="clear" w:color="auto" w:fill="FFFFFF"/>
              </w:rPr>
              <w:t>Interdisciplinary Courses</w:t>
            </w:r>
          </w:p>
          <w:p w14:paraId="0C456AC2" w14:textId="30A5C114" w:rsidR="00CB0112" w:rsidRDefault="00CB0112" w:rsidP="00CB0112">
            <w:pPr>
              <w:widowControl/>
              <w:rPr>
                <w:rFonts w:eastAsia="標楷體" w:cstheme="minorHAnsi"/>
                <w:kern w:val="0"/>
                <w:szCs w:val="24"/>
              </w:rPr>
            </w:pPr>
            <w:r w:rsidRPr="00933647">
              <w:rPr>
                <w:rFonts w:eastAsia="標楷體" w:cstheme="minorHAnsi"/>
                <w:kern w:val="0"/>
                <w:szCs w:val="24"/>
              </w:rPr>
              <w:t>□</w:t>
            </w:r>
            <w:r>
              <w:rPr>
                <w:rFonts w:eastAsia="標楷體" w:cstheme="minorHAnsi" w:hint="eastAsia"/>
                <w:kern w:val="0"/>
                <w:szCs w:val="24"/>
              </w:rPr>
              <w:t>問題導向</w:t>
            </w:r>
            <w:r>
              <w:rPr>
                <w:rFonts w:ascii="Segoe UI" w:hAnsi="Segoe UI" w:cs="Segoe UI"/>
                <w:color w:val="0D0D0D"/>
                <w:shd w:val="clear" w:color="auto" w:fill="FFFFFF"/>
              </w:rPr>
              <w:t>Problem-Based Learning</w:t>
            </w:r>
          </w:p>
          <w:p w14:paraId="5E1D4421" w14:textId="4CBD2BD7" w:rsidR="00CB0112" w:rsidRDefault="00CB0112" w:rsidP="00CB0112">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總整課程</w:t>
            </w:r>
            <w:proofErr w:type="gramEnd"/>
            <w:r>
              <w:rPr>
                <w:rFonts w:ascii="Segoe UI" w:hAnsi="Segoe UI" w:cs="Segoe UI"/>
                <w:color w:val="0D0D0D"/>
                <w:shd w:val="clear" w:color="auto" w:fill="FFFFFF"/>
              </w:rPr>
              <w:t>Integrated Curriculum</w:t>
            </w:r>
          </w:p>
          <w:p w14:paraId="23CB93E9" w14:textId="7229023F" w:rsidR="00CB0112" w:rsidRDefault="00CB0112" w:rsidP="00CB0112">
            <w:pPr>
              <w:widowControl/>
              <w:rPr>
                <w:rFonts w:eastAsia="標楷體" w:cstheme="minorHAnsi"/>
                <w:kern w:val="0"/>
                <w:szCs w:val="24"/>
              </w:rPr>
            </w:pPr>
            <w:r w:rsidRPr="007F28DA">
              <w:rPr>
                <w:rFonts w:eastAsia="標楷體" w:cstheme="minorHAnsi"/>
                <w:kern w:val="0"/>
                <w:szCs w:val="24"/>
              </w:rPr>
              <w:t>□</w:t>
            </w:r>
            <w:proofErr w:type="gramStart"/>
            <w:r>
              <w:rPr>
                <w:rFonts w:eastAsia="標楷體" w:cstheme="minorHAnsi" w:hint="eastAsia"/>
                <w:kern w:val="0"/>
                <w:szCs w:val="24"/>
              </w:rPr>
              <w:t>媒體識讀</w:t>
            </w:r>
            <w:proofErr w:type="gramEnd"/>
            <w:r>
              <w:rPr>
                <w:rFonts w:ascii="Segoe UI" w:hAnsi="Segoe UI" w:cs="Segoe UI"/>
                <w:color w:val="0D0D0D"/>
                <w:shd w:val="clear" w:color="auto" w:fill="FFFFFF"/>
              </w:rPr>
              <w:t>Media Literacy</w:t>
            </w:r>
          </w:p>
          <w:p w14:paraId="53F61707" w14:textId="461D92FC" w:rsidR="00CB0112" w:rsidRDefault="00CB0112" w:rsidP="00CB0112">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Pr>
                <w:rFonts w:ascii="Segoe UI" w:hAnsi="Segoe UI" w:cs="Segoe UI"/>
                <w:color w:val="0D0D0D"/>
                <w:shd w:val="clear" w:color="auto" w:fill="FFFFFF"/>
              </w:rPr>
              <w:t>Innovative Curriculum</w:t>
            </w:r>
          </w:p>
          <w:p w14:paraId="22DE4907" w14:textId="1BB00113" w:rsidR="00CB0112" w:rsidRDefault="00CB0112" w:rsidP="00CB0112">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自主學習課程</w:t>
            </w:r>
            <w:r>
              <w:rPr>
                <w:rFonts w:ascii="Segoe UI" w:hAnsi="Segoe UI" w:cs="Segoe UI"/>
                <w:color w:val="0D0D0D"/>
                <w:shd w:val="clear" w:color="auto" w:fill="FFFFFF"/>
              </w:rPr>
              <w:t>Self-Directed Learning</w:t>
            </w:r>
          </w:p>
          <w:p w14:paraId="0EE0956D" w14:textId="572F463E" w:rsidR="00CB0112" w:rsidRDefault="00CB0112" w:rsidP="00CB0112">
            <w:pPr>
              <w:rPr>
                <w:color w:val="000000" w:themeColor="text1"/>
                <w:lang w:eastAsia="zh-HK"/>
              </w:rPr>
            </w:pPr>
            <w:r w:rsidRPr="007F28DA">
              <w:rPr>
                <w:rFonts w:eastAsia="標楷體" w:cstheme="minorHAnsi"/>
                <w:kern w:val="0"/>
                <w:szCs w:val="24"/>
              </w:rPr>
              <w:t>□</w:t>
            </w:r>
            <w:r>
              <w:rPr>
                <w:rFonts w:eastAsia="標楷體" w:cstheme="minorHAnsi" w:hint="eastAsia"/>
                <w:kern w:val="0"/>
                <w:szCs w:val="24"/>
              </w:rPr>
              <w:t>無</w:t>
            </w:r>
            <w:r>
              <w:rPr>
                <w:rFonts w:ascii="Segoe UI" w:hAnsi="Segoe UI" w:cs="Segoe UI"/>
                <w:color w:val="0D0D0D"/>
                <w:shd w:val="clear" w:color="auto" w:fill="FFFFFF"/>
              </w:rPr>
              <w:t>None</w:t>
            </w:r>
          </w:p>
        </w:tc>
      </w:tr>
      <w:tr w:rsidR="00CB0112" w:rsidRPr="00933647" w14:paraId="5A7BC410"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F7FF78E"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課程領域</w:t>
            </w:r>
            <w:r w:rsidRPr="00933647">
              <w:rPr>
                <w:rFonts w:eastAsia="標楷體" w:cstheme="minorHAnsi"/>
                <w:kern w:val="0"/>
                <w:szCs w:val="24"/>
              </w:rPr>
              <w:t>Areas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B48FA65"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基礎學科</w:t>
            </w:r>
            <w:r w:rsidRPr="00933647">
              <w:rPr>
                <w:rFonts w:eastAsia="標楷體" w:cstheme="minorHAnsi"/>
                <w:kern w:val="0"/>
                <w:szCs w:val="24"/>
              </w:rPr>
              <w:t>(</w:t>
            </w:r>
            <w:r w:rsidRPr="00933647">
              <w:rPr>
                <w:rFonts w:eastAsia="標楷體" w:cstheme="minorHAnsi"/>
                <w:kern w:val="0"/>
                <w:szCs w:val="24"/>
              </w:rPr>
              <w:t>共同</w:t>
            </w:r>
            <w:r w:rsidRPr="00933647">
              <w:rPr>
                <w:rFonts w:eastAsia="標楷體" w:cstheme="minorHAnsi"/>
                <w:kern w:val="0"/>
                <w:szCs w:val="24"/>
              </w:rPr>
              <w:t xml:space="preserve">)(Basic subjects (common)) </w:t>
            </w:r>
          </w:p>
          <w:p w14:paraId="69BADF9D" w14:textId="454634A0" w:rsidR="00CB0112" w:rsidRPr="00933647" w:rsidRDefault="00CB0112" w:rsidP="00CB0112">
            <w:pPr>
              <w:widowControl/>
              <w:rPr>
                <w:rFonts w:eastAsia="標楷體" w:cstheme="minorHAnsi"/>
                <w:kern w:val="0"/>
                <w:szCs w:val="24"/>
              </w:rPr>
            </w:pPr>
            <w:r>
              <w:rPr>
                <w:rFonts w:eastAsia="標楷體" w:cstheme="minorHAnsi" w:hint="eastAsia"/>
                <w:kern w:val="0"/>
                <w:szCs w:val="24"/>
              </w:rPr>
              <w:t>■</w:t>
            </w:r>
            <w:r w:rsidRPr="00933647">
              <w:rPr>
                <w:rFonts w:eastAsia="標楷體" w:cstheme="minorHAnsi"/>
                <w:kern w:val="0"/>
                <w:szCs w:val="24"/>
              </w:rPr>
              <w:t>固態地球科學</w:t>
            </w:r>
            <w:r w:rsidRPr="00933647">
              <w:rPr>
                <w:rFonts w:eastAsia="標楷體" w:cstheme="minorHAnsi"/>
                <w:kern w:val="0"/>
                <w:szCs w:val="24"/>
              </w:rPr>
              <w:t xml:space="preserve">(Solid earth sciences) </w:t>
            </w:r>
          </w:p>
          <w:p w14:paraId="41216BAB"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水圈科學</w:t>
            </w:r>
            <w:r w:rsidRPr="00933647">
              <w:rPr>
                <w:rFonts w:eastAsia="標楷體" w:cstheme="minorHAnsi"/>
                <w:kern w:val="0"/>
                <w:szCs w:val="24"/>
              </w:rPr>
              <w:t xml:space="preserve">(Aquatic sciences) </w:t>
            </w:r>
          </w:p>
          <w:p w14:paraId="3A2C4C99" w14:textId="04F8A2ED"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應用語言</w:t>
            </w:r>
            <w:r w:rsidRPr="00933647">
              <w:rPr>
                <w:rFonts w:eastAsia="標楷體" w:cstheme="minorHAnsi"/>
                <w:kern w:val="0"/>
                <w:szCs w:val="24"/>
              </w:rPr>
              <w:t xml:space="preserve">(Applied Languages) </w:t>
            </w:r>
          </w:p>
          <w:p w14:paraId="50835C61"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大氣科學</w:t>
            </w:r>
            <w:r w:rsidRPr="00933647">
              <w:rPr>
                <w:rFonts w:eastAsia="標楷體" w:cstheme="minorHAnsi"/>
                <w:kern w:val="0"/>
                <w:szCs w:val="24"/>
              </w:rPr>
              <w:t>(Atmospheric sciences)</w:t>
            </w:r>
          </w:p>
        </w:tc>
      </w:tr>
      <w:tr w:rsidR="00CB0112" w:rsidRPr="00933647" w14:paraId="712EC76D"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91D76F2"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產業領域</w:t>
            </w:r>
            <w:r w:rsidRPr="00933647">
              <w:rPr>
                <w:rFonts w:eastAsia="標楷體" w:cstheme="minorHAnsi"/>
                <w:kern w:val="0"/>
                <w:szCs w:val="24"/>
              </w:rPr>
              <w:t>Areas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A6919A6"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地探科技</w:t>
            </w:r>
            <w:r w:rsidRPr="00933647">
              <w:rPr>
                <w:rFonts w:eastAsia="標楷體" w:cstheme="minorHAnsi"/>
                <w:kern w:val="0"/>
                <w:szCs w:val="24"/>
              </w:rPr>
              <w:t xml:space="preserve">(Geological monitoring technology) </w:t>
            </w:r>
          </w:p>
          <w:p w14:paraId="0D09D930"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氣象科技</w:t>
            </w:r>
            <w:r w:rsidRPr="00933647">
              <w:rPr>
                <w:rFonts w:eastAsia="標楷體" w:cstheme="minorHAnsi"/>
                <w:kern w:val="0"/>
                <w:szCs w:val="24"/>
              </w:rPr>
              <w:t xml:space="preserve">(meteorological science and technology) </w:t>
            </w:r>
          </w:p>
          <w:p w14:paraId="4DDDBEC8"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太空科技</w:t>
            </w:r>
            <w:r w:rsidRPr="00933647">
              <w:rPr>
                <w:rFonts w:eastAsia="標楷體" w:cstheme="minorHAnsi"/>
                <w:kern w:val="0"/>
                <w:szCs w:val="24"/>
              </w:rPr>
              <w:t xml:space="preserve">(Space Technology) </w:t>
            </w:r>
          </w:p>
          <w:p w14:paraId="4EECEF46"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環保科技</w:t>
            </w:r>
            <w:r w:rsidRPr="00933647">
              <w:rPr>
                <w:rFonts w:eastAsia="標楷體" w:cstheme="minorHAnsi"/>
                <w:kern w:val="0"/>
                <w:szCs w:val="24"/>
              </w:rPr>
              <w:t xml:space="preserve">(environmental protection science and technology) </w:t>
            </w:r>
          </w:p>
          <w:p w14:paraId="72A42A7E" w14:textId="77777777" w:rsidR="00CB0112" w:rsidRPr="00933647" w:rsidRDefault="00CB0112" w:rsidP="00CB0112">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資訊科技</w:t>
            </w:r>
            <w:r w:rsidRPr="00933647">
              <w:rPr>
                <w:rFonts w:eastAsia="標楷體" w:cstheme="minorHAnsi"/>
                <w:kern w:val="0"/>
                <w:szCs w:val="24"/>
              </w:rPr>
              <w:t xml:space="preserve">(Informational Technology) </w:t>
            </w:r>
          </w:p>
          <w:p w14:paraId="1EFF0A5A" w14:textId="754D1A8B" w:rsidR="00CB0112" w:rsidRPr="00933647" w:rsidRDefault="00CB0112" w:rsidP="00CB0112">
            <w:pPr>
              <w:widowControl/>
              <w:rPr>
                <w:rFonts w:eastAsia="標楷體" w:cstheme="minorHAnsi"/>
                <w:kern w:val="0"/>
                <w:szCs w:val="24"/>
              </w:rPr>
            </w:pPr>
            <w:r>
              <w:rPr>
                <w:rFonts w:eastAsia="標楷體" w:cstheme="minorHAnsi" w:hint="eastAsia"/>
                <w:kern w:val="0"/>
                <w:szCs w:val="24"/>
              </w:rPr>
              <w:t>■</w:t>
            </w:r>
            <w:r w:rsidRPr="00933647">
              <w:rPr>
                <w:rFonts w:eastAsia="標楷體" w:cstheme="minorHAnsi"/>
                <w:kern w:val="0"/>
                <w:szCs w:val="24"/>
              </w:rPr>
              <w:t>教學研究</w:t>
            </w:r>
            <w:r w:rsidRPr="00933647">
              <w:rPr>
                <w:rFonts w:eastAsia="標楷體" w:cstheme="minorHAnsi"/>
                <w:kern w:val="0"/>
                <w:szCs w:val="24"/>
              </w:rPr>
              <w:t xml:space="preserve">(Teaching &amp; research) </w:t>
            </w:r>
          </w:p>
          <w:p w14:paraId="393CEBCC" w14:textId="66B0BDD7" w:rsidR="00CB0112" w:rsidRPr="00933647" w:rsidRDefault="00CB0112" w:rsidP="00CB0112">
            <w:pPr>
              <w:widowControl/>
              <w:rPr>
                <w:rFonts w:eastAsia="標楷體" w:cstheme="minorHAnsi"/>
                <w:kern w:val="0"/>
                <w:szCs w:val="24"/>
              </w:rPr>
            </w:pPr>
            <w:r>
              <w:rPr>
                <w:rFonts w:eastAsia="標楷體" w:cstheme="minorHAnsi" w:hint="eastAsia"/>
                <w:kern w:val="0"/>
                <w:szCs w:val="24"/>
              </w:rPr>
              <w:t>■</w:t>
            </w:r>
            <w:r w:rsidRPr="00933647">
              <w:rPr>
                <w:rFonts w:eastAsia="標楷體" w:cstheme="minorHAnsi"/>
                <w:kern w:val="0"/>
                <w:szCs w:val="24"/>
              </w:rPr>
              <w:t>地質科技</w:t>
            </w:r>
            <w:r w:rsidRPr="00933647">
              <w:rPr>
                <w:rFonts w:eastAsia="標楷體" w:cstheme="minorHAnsi"/>
                <w:kern w:val="0"/>
                <w:szCs w:val="24"/>
              </w:rPr>
              <w:t>(Geosciences and technology)</w:t>
            </w:r>
          </w:p>
        </w:tc>
      </w:tr>
    </w:tbl>
    <w:p w14:paraId="2A7DE3E2" w14:textId="1E77754A" w:rsidR="00A22B1F" w:rsidRDefault="00A22B1F"/>
    <w:p w14:paraId="67DB485C" w14:textId="6273DF44" w:rsidR="00A25CB7" w:rsidRDefault="00A25CB7"/>
    <w:p w14:paraId="1249187C" w14:textId="193D0C4A" w:rsidR="00A25CB7" w:rsidRDefault="00A25CB7"/>
    <w:p w14:paraId="560D320C" w14:textId="77777777" w:rsidR="00A25CB7" w:rsidRDefault="00A25CB7"/>
    <w:tbl>
      <w:tblPr>
        <w:tblW w:w="6147"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922"/>
        <w:gridCol w:w="905"/>
        <w:gridCol w:w="5104"/>
        <w:gridCol w:w="3261"/>
      </w:tblGrid>
      <w:tr w:rsidR="00A22B1F" w:rsidRPr="00933647" w14:paraId="29EE30B0" w14:textId="77777777" w:rsidTr="0070731E">
        <w:tc>
          <w:tcPr>
            <w:tcW w:w="5000" w:type="pct"/>
            <w:gridSpan w:val="4"/>
            <w:tcBorders>
              <w:top w:val="outset" w:sz="6" w:space="0" w:color="111111"/>
              <w:left w:val="outset" w:sz="6" w:space="0" w:color="111111"/>
              <w:bottom w:val="outset" w:sz="6" w:space="0" w:color="111111"/>
              <w:right w:val="outset" w:sz="6" w:space="0" w:color="111111"/>
            </w:tcBorders>
          </w:tcPr>
          <w:p w14:paraId="2AA58407" w14:textId="5C442118" w:rsidR="00A22B1F" w:rsidRPr="00933647" w:rsidRDefault="00A22B1F" w:rsidP="00A7149B">
            <w:pPr>
              <w:widowControl/>
              <w:jc w:val="center"/>
              <w:rPr>
                <w:rFonts w:eastAsia="標楷體" w:cstheme="minorHAnsi"/>
                <w:bCs/>
                <w:kern w:val="0"/>
              </w:rPr>
            </w:pPr>
            <w:r w:rsidRPr="00933647">
              <w:rPr>
                <w:rFonts w:eastAsia="標楷體" w:cstheme="minorHAnsi"/>
                <w:bCs/>
                <w:kern w:val="0"/>
              </w:rPr>
              <w:t>課程進度與內容</w:t>
            </w:r>
          </w:p>
          <w:p w14:paraId="2AC6DBE2"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Lecture outline and content</w:t>
            </w:r>
          </w:p>
        </w:tc>
      </w:tr>
      <w:tr w:rsidR="00A22B1F" w:rsidRPr="00933647" w14:paraId="4EB39FE2"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CEA3A2" w14:textId="77777777" w:rsidR="00A22B1F" w:rsidRPr="00933647" w:rsidRDefault="00A22B1F" w:rsidP="00A7149B">
            <w:pPr>
              <w:widowControl/>
              <w:jc w:val="center"/>
              <w:rPr>
                <w:rFonts w:eastAsia="標楷體" w:cstheme="minorHAnsi"/>
                <w:bCs/>
                <w:kern w:val="0"/>
              </w:rPr>
            </w:pPr>
            <w:proofErr w:type="gramStart"/>
            <w:r w:rsidRPr="00933647">
              <w:rPr>
                <w:rFonts w:eastAsia="標楷體" w:cstheme="minorHAnsi"/>
                <w:bCs/>
                <w:kern w:val="0"/>
              </w:rPr>
              <w:t>週</w:t>
            </w:r>
            <w:proofErr w:type="gramEnd"/>
            <w:r w:rsidRPr="00933647">
              <w:rPr>
                <w:rFonts w:eastAsia="標楷體" w:cstheme="minorHAnsi"/>
                <w:bCs/>
                <w:kern w:val="0"/>
              </w:rPr>
              <w:t>次</w:t>
            </w:r>
          </w:p>
          <w:p w14:paraId="5F685391"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week</w:t>
            </w:r>
          </w:p>
        </w:tc>
        <w:tc>
          <w:tcPr>
            <w:tcW w:w="444" w:type="pct"/>
            <w:tcBorders>
              <w:top w:val="outset" w:sz="6" w:space="0" w:color="111111"/>
              <w:left w:val="outset" w:sz="6" w:space="0" w:color="111111"/>
              <w:bottom w:val="outset" w:sz="6" w:space="0" w:color="111111"/>
              <w:right w:val="outset" w:sz="6" w:space="0" w:color="111111"/>
            </w:tcBorders>
            <w:vAlign w:val="center"/>
          </w:tcPr>
          <w:p w14:paraId="1C09E0FA" w14:textId="539FFE00" w:rsidR="00A22B1F" w:rsidRPr="00933647" w:rsidRDefault="00A22B1F" w:rsidP="00A22B1F">
            <w:pPr>
              <w:widowControl/>
              <w:jc w:val="center"/>
              <w:rPr>
                <w:rFonts w:eastAsia="標楷體" w:cstheme="minorHAnsi"/>
                <w:kern w:val="0"/>
                <w:szCs w:val="24"/>
              </w:rPr>
            </w:pPr>
            <w:r>
              <w:rPr>
                <w:rFonts w:eastAsia="標楷體" w:cstheme="minorHAnsi" w:hint="eastAsia"/>
                <w:kern w:val="0"/>
                <w:szCs w:val="24"/>
              </w:rPr>
              <w:t>日期</w:t>
            </w:r>
            <w:r>
              <w:rPr>
                <w:rFonts w:eastAsia="標楷體" w:cstheme="minorHAnsi"/>
                <w:kern w:val="0"/>
                <w:szCs w:val="24"/>
              </w:rPr>
              <w:br/>
            </w:r>
            <w:r>
              <w:rPr>
                <w:rFonts w:eastAsia="標楷體" w:cstheme="minorHAnsi" w:hint="eastAsia"/>
                <w:kern w:val="0"/>
                <w:szCs w:val="24"/>
              </w:rPr>
              <w:t>Da</w:t>
            </w:r>
            <w:r>
              <w:rPr>
                <w:rFonts w:eastAsia="標楷體" w:cstheme="minorHAnsi"/>
                <w:kern w:val="0"/>
                <w:szCs w:val="24"/>
              </w:rPr>
              <w:t>te</w:t>
            </w:r>
          </w:p>
        </w:tc>
        <w:tc>
          <w:tcPr>
            <w:tcW w:w="2504" w:type="pct"/>
            <w:tcBorders>
              <w:top w:val="outset" w:sz="6" w:space="0" w:color="111111"/>
              <w:left w:val="outset" w:sz="6" w:space="0" w:color="111111"/>
              <w:bottom w:val="outset" w:sz="6" w:space="0" w:color="111111"/>
              <w:right w:val="single" w:sz="4" w:space="0" w:color="auto"/>
            </w:tcBorders>
            <w:shd w:val="clear" w:color="auto" w:fill="auto"/>
            <w:vAlign w:val="center"/>
          </w:tcPr>
          <w:p w14:paraId="405ADA16" w14:textId="40FBEEED" w:rsidR="00A22B1F" w:rsidRPr="00933647" w:rsidRDefault="00A22B1F" w:rsidP="00A7149B">
            <w:pPr>
              <w:widowControl/>
              <w:jc w:val="center"/>
              <w:rPr>
                <w:rFonts w:eastAsia="標楷體" w:cstheme="minorHAnsi"/>
                <w:kern w:val="0"/>
                <w:szCs w:val="24"/>
              </w:rPr>
            </w:pPr>
            <w:r w:rsidRPr="00933647">
              <w:rPr>
                <w:rFonts w:eastAsia="標楷體" w:cstheme="minorHAnsi"/>
                <w:kern w:val="0"/>
                <w:szCs w:val="24"/>
              </w:rPr>
              <w:t>主題</w:t>
            </w:r>
          </w:p>
          <w:p w14:paraId="786D53DB"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kern w:val="0"/>
                <w:szCs w:val="24"/>
              </w:rPr>
              <w:t>Topic</w:t>
            </w:r>
          </w:p>
        </w:tc>
        <w:tc>
          <w:tcPr>
            <w:tcW w:w="1600" w:type="pct"/>
            <w:tcBorders>
              <w:top w:val="outset" w:sz="6" w:space="0" w:color="111111"/>
              <w:left w:val="single" w:sz="4" w:space="0" w:color="auto"/>
              <w:bottom w:val="outset" w:sz="6" w:space="0" w:color="111111"/>
              <w:right w:val="outset" w:sz="6" w:space="0" w:color="111111"/>
            </w:tcBorders>
            <w:shd w:val="clear" w:color="auto" w:fill="auto"/>
            <w:vAlign w:val="center"/>
          </w:tcPr>
          <w:p w14:paraId="1536FEE8" w14:textId="77777777" w:rsidR="00A22B1F" w:rsidRPr="00933647" w:rsidRDefault="00A22B1F" w:rsidP="00A7149B">
            <w:pPr>
              <w:widowControl/>
              <w:jc w:val="center"/>
              <w:rPr>
                <w:rFonts w:eastAsia="標楷體" w:cstheme="minorHAnsi"/>
                <w:bCs/>
                <w:kern w:val="0"/>
              </w:rPr>
            </w:pPr>
            <w:r w:rsidRPr="00933647">
              <w:rPr>
                <w:rFonts w:eastAsia="標楷體" w:cstheme="minorHAnsi"/>
                <w:bCs/>
                <w:kern w:val="0"/>
              </w:rPr>
              <w:t>授課教師</w:t>
            </w:r>
            <w:r w:rsidRPr="00933647">
              <w:rPr>
                <w:rFonts w:eastAsia="標楷體" w:cstheme="minorHAnsi"/>
                <w:bCs/>
                <w:kern w:val="0"/>
              </w:rPr>
              <w:t>/</w:t>
            </w:r>
            <w:r w:rsidRPr="00933647">
              <w:rPr>
                <w:rFonts w:eastAsia="標楷體" w:cstheme="minorHAnsi"/>
                <w:bCs/>
                <w:kern w:val="0"/>
              </w:rPr>
              <w:t>指定閱讀或作業</w:t>
            </w:r>
          </w:p>
          <w:p w14:paraId="79DDD7FB"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Instructor/Readings or assignments</w:t>
            </w:r>
          </w:p>
        </w:tc>
      </w:tr>
      <w:tr w:rsidR="00CB0112" w:rsidRPr="00933647" w14:paraId="3EAA92F0"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C0989ED"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1</w:t>
            </w:r>
          </w:p>
        </w:tc>
        <w:tc>
          <w:tcPr>
            <w:tcW w:w="444" w:type="pct"/>
            <w:tcBorders>
              <w:top w:val="outset" w:sz="6" w:space="0" w:color="111111"/>
              <w:left w:val="single" w:sz="4" w:space="0" w:color="auto"/>
              <w:bottom w:val="outset" w:sz="6" w:space="0" w:color="111111"/>
              <w:right w:val="outset" w:sz="6" w:space="0" w:color="111111"/>
            </w:tcBorders>
          </w:tcPr>
          <w:p w14:paraId="5EF01D49" w14:textId="631C984B" w:rsidR="00CB0112" w:rsidRPr="006843B3" w:rsidRDefault="00CB0112" w:rsidP="00CB0112">
            <w:pPr>
              <w:rPr>
                <w:rFonts w:cstheme="minorHAnsi"/>
              </w:rPr>
            </w:pPr>
            <w:r>
              <w:rPr>
                <w:rFonts w:eastAsia="標楷體" w:cstheme="minorHAnsi"/>
                <w:kern w:val="0"/>
              </w:rPr>
              <w:t>09/03</w:t>
            </w:r>
          </w:p>
        </w:tc>
        <w:tc>
          <w:tcPr>
            <w:tcW w:w="2504" w:type="pct"/>
            <w:tcBorders>
              <w:top w:val="outset" w:sz="6" w:space="0" w:color="111111"/>
              <w:left w:val="outset" w:sz="6" w:space="0" w:color="111111"/>
              <w:bottom w:val="outset" w:sz="6" w:space="0" w:color="111111"/>
              <w:right w:val="single" w:sz="4" w:space="0" w:color="auto"/>
            </w:tcBorders>
          </w:tcPr>
          <w:p w14:paraId="74FD275B" w14:textId="5B0B650A" w:rsidR="00CB0112" w:rsidRPr="00933647" w:rsidRDefault="00CB0112" w:rsidP="00CB0112">
            <w:pPr>
              <w:rPr>
                <w:rFonts w:cstheme="minorHAnsi"/>
              </w:rPr>
            </w:pPr>
            <w:r>
              <w:rPr>
                <w:rFonts w:cstheme="minorHAnsi"/>
              </w:rPr>
              <w:t>Stress, strain, elasticity tensor</w:t>
            </w:r>
          </w:p>
        </w:tc>
        <w:tc>
          <w:tcPr>
            <w:tcW w:w="1600" w:type="pct"/>
            <w:tcBorders>
              <w:top w:val="single" w:sz="4" w:space="0" w:color="auto"/>
              <w:left w:val="single" w:sz="4" w:space="0" w:color="auto"/>
              <w:bottom w:val="single" w:sz="4" w:space="0" w:color="auto"/>
              <w:right w:val="single" w:sz="4" w:space="0" w:color="auto"/>
            </w:tcBorders>
          </w:tcPr>
          <w:p w14:paraId="2EDBBB3B" w14:textId="5F300AC5" w:rsidR="00CB0112" w:rsidRPr="00933647" w:rsidRDefault="00CB0112" w:rsidP="00CB0112">
            <w:pPr>
              <w:rPr>
                <w:rFonts w:cstheme="minorHAnsi"/>
              </w:rPr>
            </w:pPr>
            <w:r>
              <w:rPr>
                <w:rFonts w:cstheme="minorHAnsi"/>
              </w:rPr>
              <w:t>Wen-Che Yu</w:t>
            </w:r>
          </w:p>
        </w:tc>
      </w:tr>
      <w:tr w:rsidR="00CB0112" w:rsidRPr="00933647" w14:paraId="1007922B"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0D3C61F"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2</w:t>
            </w:r>
          </w:p>
        </w:tc>
        <w:tc>
          <w:tcPr>
            <w:tcW w:w="444" w:type="pct"/>
            <w:tcBorders>
              <w:top w:val="outset" w:sz="6" w:space="0" w:color="111111"/>
              <w:left w:val="single" w:sz="4" w:space="0" w:color="auto"/>
              <w:bottom w:val="outset" w:sz="6" w:space="0" w:color="111111"/>
              <w:right w:val="outset" w:sz="6" w:space="0" w:color="111111"/>
            </w:tcBorders>
          </w:tcPr>
          <w:p w14:paraId="6FF247D7" w14:textId="511A151C" w:rsidR="00CB0112" w:rsidRPr="006843B3" w:rsidRDefault="00CB0112" w:rsidP="00CB0112">
            <w:pPr>
              <w:rPr>
                <w:rFonts w:cstheme="minorHAnsi"/>
              </w:rPr>
            </w:pPr>
            <w:r>
              <w:rPr>
                <w:rFonts w:eastAsia="標楷體" w:cstheme="minorHAnsi"/>
                <w:kern w:val="0"/>
              </w:rPr>
              <w:t>09/10</w:t>
            </w:r>
          </w:p>
        </w:tc>
        <w:tc>
          <w:tcPr>
            <w:tcW w:w="2504" w:type="pct"/>
            <w:tcBorders>
              <w:top w:val="outset" w:sz="6" w:space="0" w:color="111111"/>
              <w:left w:val="outset" w:sz="6" w:space="0" w:color="111111"/>
              <w:bottom w:val="outset" w:sz="6" w:space="0" w:color="111111"/>
              <w:right w:val="single" w:sz="4" w:space="0" w:color="auto"/>
            </w:tcBorders>
          </w:tcPr>
          <w:p w14:paraId="4764714C" w14:textId="70A8C270" w:rsidR="00CB0112" w:rsidRPr="00933647" w:rsidRDefault="00CB0112" w:rsidP="00CB0112">
            <w:pPr>
              <w:rPr>
                <w:rFonts w:cstheme="minorHAnsi"/>
              </w:rPr>
            </w:pPr>
            <w:r>
              <w:rPr>
                <w:rFonts w:cstheme="minorHAnsi"/>
              </w:rPr>
              <w:t>Solving wave equation</w:t>
            </w:r>
          </w:p>
        </w:tc>
        <w:tc>
          <w:tcPr>
            <w:tcW w:w="1600" w:type="pct"/>
            <w:tcBorders>
              <w:top w:val="single" w:sz="4" w:space="0" w:color="auto"/>
              <w:left w:val="single" w:sz="4" w:space="0" w:color="auto"/>
              <w:bottom w:val="single" w:sz="4" w:space="0" w:color="auto"/>
              <w:right w:val="single" w:sz="4" w:space="0" w:color="auto"/>
            </w:tcBorders>
          </w:tcPr>
          <w:p w14:paraId="735B48DF" w14:textId="153838C7" w:rsidR="00CB0112" w:rsidRPr="00933647" w:rsidRDefault="00CB0112" w:rsidP="00CB0112">
            <w:pPr>
              <w:rPr>
                <w:rFonts w:cstheme="minorHAnsi"/>
              </w:rPr>
            </w:pPr>
            <w:r>
              <w:rPr>
                <w:rFonts w:cstheme="minorHAnsi"/>
              </w:rPr>
              <w:t>Wen-Che Yu</w:t>
            </w:r>
          </w:p>
        </w:tc>
      </w:tr>
      <w:tr w:rsidR="00CB0112" w:rsidRPr="00933647" w14:paraId="139F28A4"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D7F388B"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3</w:t>
            </w:r>
          </w:p>
        </w:tc>
        <w:tc>
          <w:tcPr>
            <w:tcW w:w="444" w:type="pct"/>
            <w:tcBorders>
              <w:top w:val="outset" w:sz="6" w:space="0" w:color="111111"/>
              <w:left w:val="single" w:sz="4" w:space="0" w:color="auto"/>
              <w:bottom w:val="outset" w:sz="6" w:space="0" w:color="111111"/>
              <w:right w:val="outset" w:sz="6" w:space="0" w:color="111111"/>
            </w:tcBorders>
          </w:tcPr>
          <w:p w14:paraId="68C6558E" w14:textId="28E6E7F6" w:rsidR="00CB0112" w:rsidRPr="006843B3" w:rsidRDefault="00CB0112" w:rsidP="00CB0112">
            <w:pPr>
              <w:rPr>
                <w:rFonts w:cstheme="minorHAnsi"/>
              </w:rPr>
            </w:pPr>
            <w:r>
              <w:rPr>
                <w:rFonts w:eastAsia="標楷體" w:cstheme="minorHAnsi"/>
                <w:kern w:val="0"/>
              </w:rPr>
              <w:t>09/17</w:t>
            </w:r>
          </w:p>
        </w:tc>
        <w:tc>
          <w:tcPr>
            <w:tcW w:w="2504" w:type="pct"/>
            <w:tcBorders>
              <w:top w:val="outset" w:sz="6" w:space="0" w:color="111111"/>
              <w:left w:val="outset" w:sz="6" w:space="0" w:color="111111"/>
              <w:bottom w:val="outset" w:sz="6" w:space="0" w:color="111111"/>
              <w:right w:val="single" w:sz="4" w:space="0" w:color="auto"/>
            </w:tcBorders>
          </w:tcPr>
          <w:p w14:paraId="64A8D375" w14:textId="3D5D8EA7" w:rsidR="00CB0112" w:rsidRPr="00933647" w:rsidRDefault="00CB0112" w:rsidP="00CB0112">
            <w:pPr>
              <w:rPr>
                <w:rFonts w:cstheme="minorHAnsi"/>
              </w:rPr>
            </w:pPr>
            <w:r>
              <w:rPr>
                <w:rFonts w:cstheme="minorHAnsi"/>
              </w:rPr>
              <w:t>Body wave travel time computation, and ray theory</w:t>
            </w:r>
          </w:p>
        </w:tc>
        <w:tc>
          <w:tcPr>
            <w:tcW w:w="1600" w:type="pct"/>
            <w:tcBorders>
              <w:top w:val="single" w:sz="4" w:space="0" w:color="auto"/>
              <w:left w:val="single" w:sz="4" w:space="0" w:color="auto"/>
              <w:bottom w:val="single" w:sz="4" w:space="0" w:color="auto"/>
              <w:right w:val="single" w:sz="4" w:space="0" w:color="auto"/>
            </w:tcBorders>
          </w:tcPr>
          <w:p w14:paraId="3BC51ABA" w14:textId="49365EAE" w:rsidR="00CB0112" w:rsidRPr="00933647" w:rsidRDefault="00CB0112" w:rsidP="00CB0112">
            <w:pPr>
              <w:rPr>
                <w:rFonts w:cstheme="minorHAnsi"/>
              </w:rPr>
            </w:pPr>
            <w:r>
              <w:rPr>
                <w:rFonts w:cstheme="minorHAnsi"/>
              </w:rPr>
              <w:t>Wen-Che Yu</w:t>
            </w:r>
          </w:p>
        </w:tc>
      </w:tr>
      <w:tr w:rsidR="00CB0112" w:rsidRPr="00933647" w14:paraId="341EDDC5"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BE6D19A"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4</w:t>
            </w:r>
          </w:p>
        </w:tc>
        <w:tc>
          <w:tcPr>
            <w:tcW w:w="444" w:type="pct"/>
            <w:tcBorders>
              <w:top w:val="outset" w:sz="6" w:space="0" w:color="111111"/>
              <w:left w:val="single" w:sz="4" w:space="0" w:color="auto"/>
              <w:bottom w:val="outset" w:sz="6" w:space="0" w:color="111111"/>
              <w:right w:val="outset" w:sz="6" w:space="0" w:color="111111"/>
            </w:tcBorders>
          </w:tcPr>
          <w:p w14:paraId="289FBF30" w14:textId="45DB1406" w:rsidR="00CB0112" w:rsidRPr="006843B3" w:rsidRDefault="00CB0112" w:rsidP="00CB0112">
            <w:pPr>
              <w:rPr>
                <w:rFonts w:cstheme="minorHAnsi"/>
              </w:rPr>
            </w:pPr>
            <w:r>
              <w:rPr>
                <w:rFonts w:eastAsia="標楷體" w:cstheme="minorHAnsi"/>
                <w:kern w:val="0"/>
              </w:rPr>
              <w:t>09/24</w:t>
            </w:r>
          </w:p>
        </w:tc>
        <w:tc>
          <w:tcPr>
            <w:tcW w:w="2504" w:type="pct"/>
            <w:tcBorders>
              <w:top w:val="outset" w:sz="6" w:space="0" w:color="111111"/>
              <w:left w:val="outset" w:sz="6" w:space="0" w:color="111111"/>
              <w:bottom w:val="outset" w:sz="6" w:space="0" w:color="111111"/>
              <w:right w:val="single" w:sz="4" w:space="0" w:color="auto"/>
            </w:tcBorders>
          </w:tcPr>
          <w:p w14:paraId="4103D95C" w14:textId="009C09B8" w:rsidR="00CB0112" w:rsidRPr="00933647" w:rsidRDefault="00CB0112" w:rsidP="00CB0112">
            <w:pPr>
              <w:rPr>
                <w:rFonts w:cstheme="minorHAnsi"/>
              </w:rPr>
            </w:pPr>
            <w:r>
              <w:rPr>
                <w:rFonts w:cstheme="minorHAnsi"/>
              </w:rPr>
              <w:t>Transmission coefficient and reflection coefficient</w:t>
            </w:r>
          </w:p>
        </w:tc>
        <w:tc>
          <w:tcPr>
            <w:tcW w:w="1600" w:type="pct"/>
            <w:tcBorders>
              <w:top w:val="single" w:sz="4" w:space="0" w:color="auto"/>
              <w:left w:val="single" w:sz="4" w:space="0" w:color="auto"/>
              <w:bottom w:val="single" w:sz="4" w:space="0" w:color="auto"/>
              <w:right w:val="single" w:sz="4" w:space="0" w:color="auto"/>
            </w:tcBorders>
          </w:tcPr>
          <w:p w14:paraId="4BB68526" w14:textId="7D2D7BA8" w:rsidR="00CB0112" w:rsidRPr="00933647" w:rsidRDefault="00CB0112" w:rsidP="00CB0112">
            <w:pPr>
              <w:rPr>
                <w:rFonts w:cstheme="minorHAnsi"/>
              </w:rPr>
            </w:pPr>
            <w:r>
              <w:rPr>
                <w:rFonts w:cstheme="minorHAnsi"/>
              </w:rPr>
              <w:t>Wen-Che Yu</w:t>
            </w:r>
          </w:p>
        </w:tc>
      </w:tr>
      <w:tr w:rsidR="00CB0112" w:rsidRPr="00933647" w14:paraId="5AD972F0"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F2E95AD"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5</w:t>
            </w:r>
          </w:p>
        </w:tc>
        <w:tc>
          <w:tcPr>
            <w:tcW w:w="444" w:type="pct"/>
            <w:tcBorders>
              <w:top w:val="outset" w:sz="6" w:space="0" w:color="111111"/>
              <w:left w:val="single" w:sz="4" w:space="0" w:color="auto"/>
              <w:bottom w:val="outset" w:sz="6" w:space="0" w:color="111111"/>
              <w:right w:val="outset" w:sz="6" w:space="0" w:color="111111"/>
            </w:tcBorders>
          </w:tcPr>
          <w:p w14:paraId="3C3E8758" w14:textId="54EDD57E" w:rsidR="00CB0112" w:rsidRPr="006843B3" w:rsidRDefault="00CB0112" w:rsidP="00CB0112">
            <w:pPr>
              <w:rPr>
                <w:rFonts w:cstheme="minorHAnsi"/>
              </w:rPr>
            </w:pPr>
            <w:r>
              <w:rPr>
                <w:rFonts w:eastAsia="標楷體" w:cstheme="minorHAnsi"/>
                <w:kern w:val="0"/>
              </w:rPr>
              <w:t>10/01</w:t>
            </w:r>
          </w:p>
        </w:tc>
        <w:tc>
          <w:tcPr>
            <w:tcW w:w="2504" w:type="pct"/>
            <w:tcBorders>
              <w:top w:val="outset" w:sz="6" w:space="0" w:color="111111"/>
              <w:left w:val="outset" w:sz="6" w:space="0" w:color="111111"/>
              <w:bottom w:val="outset" w:sz="6" w:space="0" w:color="111111"/>
              <w:right w:val="single" w:sz="4" w:space="0" w:color="auto"/>
            </w:tcBorders>
          </w:tcPr>
          <w:p w14:paraId="5930CFC9" w14:textId="432412B9" w:rsidR="00CB0112" w:rsidRPr="00933647" w:rsidRDefault="00CB0112" w:rsidP="00CB0112">
            <w:pPr>
              <w:rPr>
                <w:rFonts w:cstheme="minorHAnsi"/>
              </w:rPr>
            </w:pPr>
            <w:r>
              <w:rPr>
                <w:rFonts w:cstheme="minorHAnsi"/>
              </w:rPr>
              <w:t>Seismic attenuation</w:t>
            </w:r>
          </w:p>
        </w:tc>
        <w:tc>
          <w:tcPr>
            <w:tcW w:w="1600" w:type="pct"/>
            <w:tcBorders>
              <w:top w:val="single" w:sz="4" w:space="0" w:color="auto"/>
              <w:left w:val="single" w:sz="4" w:space="0" w:color="auto"/>
              <w:bottom w:val="single" w:sz="4" w:space="0" w:color="auto"/>
              <w:right w:val="single" w:sz="4" w:space="0" w:color="auto"/>
            </w:tcBorders>
          </w:tcPr>
          <w:p w14:paraId="40A025DD" w14:textId="59EF15C7" w:rsidR="00CB0112" w:rsidRPr="00933647" w:rsidRDefault="00CB0112" w:rsidP="00CB0112">
            <w:pPr>
              <w:rPr>
                <w:rFonts w:cstheme="minorHAnsi"/>
              </w:rPr>
            </w:pPr>
            <w:r>
              <w:rPr>
                <w:rFonts w:cstheme="minorHAnsi"/>
              </w:rPr>
              <w:t>Wen-Che Yu</w:t>
            </w:r>
          </w:p>
        </w:tc>
      </w:tr>
      <w:tr w:rsidR="00CB0112" w:rsidRPr="00933647" w14:paraId="5D6D3729"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31B515A"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6</w:t>
            </w:r>
          </w:p>
        </w:tc>
        <w:tc>
          <w:tcPr>
            <w:tcW w:w="444" w:type="pct"/>
            <w:tcBorders>
              <w:top w:val="outset" w:sz="6" w:space="0" w:color="111111"/>
              <w:left w:val="single" w:sz="4" w:space="0" w:color="auto"/>
              <w:bottom w:val="outset" w:sz="6" w:space="0" w:color="111111"/>
              <w:right w:val="outset" w:sz="6" w:space="0" w:color="111111"/>
            </w:tcBorders>
          </w:tcPr>
          <w:p w14:paraId="7F24CD1A" w14:textId="44235393" w:rsidR="00CB0112" w:rsidRPr="006843B3" w:rsidRDefault="00CB0112" w:rsidP="00CB0112">
            <w:pPr>
              <w:rPr>
                <w:rFonts w:cstheme="minorHAnsi"/>
              </w:rPr>
            </w:pPr>
            <w:r>
              <w:rPr>
                <w:rFonts w:eastAsia="標楷體" w:cstheme="minorHAnsi"/>
                <w:kern w:val="0"/>
              </w:rPr>
              <w:t>10/08</w:t>
            </w:r>
          </w:p>
        </w:tc>
        <w:tc>
          <w:tcPr>
            <w:tcW w:w="2504" w:type="pct"/>
            <w:tcBorders>
              <w:top w:val="outset" w:sz="6" w:space="0" w:color="111111"/>
              <w:left w:val="outset" w:sz="6" w:space="0" w:color="111111"/>
              <w:bottom w:val="outset" w:sz="6" w:space="0" w:color="111111"/>
              <w:right w:val="single" w:sz="4" w:space="0" w:color="auto"/>
            </w:tcBorders>
          </w:tcPr>
          <w:p w14:paraId="2A0CE6AD" w14:textId="1A4A17E7" w:rsidR="00CB0112" w:rsidRPr="00933647" w:rsidRDefault="00CB0112" w:rsidP="00CB0112">
            <w:pPr>
              <w:rPr>
                <w:rFonts w:cstheme="minorHAnsi"/>
              </w:rPr>
            </w:pPr>
            <w:r>
              <w:rPr>
                <w:rFonts w:cstheme="minorHAnsi"/>
              </w:rPr>
              <w:t>Seismic anisotropy</w:t>
            </w:r>
          </w:p>
        </w:tc>
        <w:tc>
          <w:tcPr>
            <w:tcW w:w="1600" w:type="pct"/>
            <w:tcBorders>
              <w:top w:val="single" w:sz="4" w:space="0" w:color="auto"/>
              <w:left w:val="single" w:sz="4" w:space="0" w:color="auto"/>
              <w:bottom w:val="single" w:sz="4" w:space="0" w:color="auto"/>
              <w:right w:val="single" w:sz="4" w:space="0" w:color="auto"/>
            </w:tcBorders>
          </w:tcPr>
          <w:p w14:paraId="4BFA53CA" w14:textId="2783C92B" w:rsidR="00CB0112" w:rsidRPr="00933647" w:rsidRDefault="00CB0112" w:rsidP="00CB0112">
            <w:pPr>
              <w:rPr>
                <w:rFonts w:cstheme="minorHAnsi"/>
              </w:rPr>
            </w:pPr>
            <w:r>
              <w:rPr>
                <w:rFonts w:cstheme="minorHAnsi"/>
              </w:rPr>
              <w:t>Wen-Che Yu</w:t>
            </w:r>
          </w:p>
        </w:tc>
      </w:tr>
      <w:tr w:rsidR="00CB0112" w:rsidRPr="00933647" w14:paraId="65227910"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1EA0460"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7</w:t>
            </w:r>
          </w:p>
        </w:tc>
        <w:tc>
          <w:tcPr>
            <w:tcW w:w="444" w:type="pct"/>
            <w:tcBorders>
              <w:top w:val="outset" w:sz="6" w:space="0" w:color="111111"/>
              <w:left w:val="single" w:sz="4" w:space="0" w:color="auto"/>
              <w:bottom w:val="outset" w:sz="6" w:space="0" w:color="111111"/>
              <w:right w:val="outset" w:sz="6" w:space="0" w:color="111111"/>
            </w:tcBorders>
          </w:tcPr>
          <w:p w14:paraId="654B2F0D" w14:textId="05C93EB5" w:rsidR="00CB0112" w:rsidRPr="006843B3" w:rsidRDefault="00CB0112" w:rsidP="00CB0112">
            <w:pPr>
              <w:rPr>
                <w:rFonts w:cstheme="minorHAnsi"/>
              </w:rPr>
            </w:pPr>
            <w:r>
              <w:rPr>
                <w:rFonts w:eastAsia="標楷體" w:cstheme="minorHAnsi"/>
                <w:kern w:val="0"/>
              </w:rPr>
              <w:t>10/15</w:t>
            </w:r>
          </w:p>
        </w:tc>
        <w:tc>
          <w:tcPr>
            <w:tcW w:w="2504" w:type="pct"/>
            <w:tcBorders>
              <w:top w:val="outset" w:sz="6" w:space="0" w:color="111111"/>
              <w:left w:val="outset" w:sz="6" w:space="0" w:color="111111"/>
              <w:bottom w:val="outset" w:sz="6" w:space="0" w:color="111111"/>
              <w:right w:val="single" w:sz="4" w:space="0" w:color="auto"/>
            </w:tcBorders>
          </w:tcPr>
          <w:p w14:paraId="49B6A09B" w14:textId="14774F31" w:rsidR="00CB0112" w:rsidRPr="00933647" w:rsidRDefault="00CB0112" w:rsidP="00CB0112">
            <w:pPr>
              <w:rPr>
                <w:rFonts w:cstheme="minorHAnsi"/>
              </w:rPr>
            </w:pPr>
            <w:r>
              <w:rPr>
                <w:rFonts w:cstheme="minorHAnsi"/>
              </w:rPr>
              <w:t>Seismic forward modelling and seismic inversion</w:t>
            </w:r>
          </w:p>
        </w:tc>
        <w:tc>
          <w:tcPr>
            <w:tcW w:w="1600" w:type="pct"/>
            <w:tcBorders>
              <w:top w:val="single" w:sz="4" w:space="0" w:color="auto"/>
              <w:left w:val="single" w:sz="4" w:space="0" w:color="auto"/>
              <w:bottom w:val="single" w:sz="4" w:space="0" w:color="auto"/>
              <w:right w:val="single" w:sz="4" w:space="0" w:color="auto"/>
            </w:tcBorders>
          </w:tcPr>
          <w:p w14:paraId="7E3C29F4" w14:textId="4025CF6F" w:rsidR="00CB0112" w:rsidRPr="00933647" w:rsidRDefault="00CB0112" w:rsidP="00CB0112">
            <w:pPr>
              <w:rPr>
                <w:rFonts w:cstheme="minorHAnsi"/>
              </w:rPr>
            </w:pPr>
            <w:r>
              <w:rPr>
                <w:rFonts w:cstheme="minorHAnsi"/>
              </w:rPr>
              <w:t>Wen-Che Yu</w:t>
            </w:r>
          </w:p>
        </w:tc>
      </w:tr>
      <w:tr w:rsidR="00CB0112" w:rsidRPr="00933647" w14:paraId="1982F90F"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68B4BBA"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8</w:t>
            </w:r>
          </w:p>
        </w:tc>
        <w:tc>
          <w:tcPr>
            <w:tcW w:w="444" w:type="pct"/>
            <w:tcBorders>
              <w:top w:val="outset" w:sz="6" w:space="0" w:color="111111"/>
              <w:left w:val="single" w:sz="4" w:space="0" w:color="auto"/>
              <w:bottom w:val="outset" w:sz="6" w:space="0" w:color="111111"/>
              <w:right w:val="outset" w:sz="6" w:space="0" w:color="111111"/>
            </w:tcBorders>
          </w:tcPr>
          <w:p w14:paraId="3FD562D5" w14:textId="0593BDDA" w:rsidR="00CB0112" w:rsidRPr="006843B3" w:rsidRDefault="00CB0112" w:rsidP="00CB0112">
            <w:pPr>
              <w:rPr>
                <w:rFonts w:cstheme="minorHAnsi"/>
              </w:rPr>
            </w:pPr>
            <w:r>
              <w:rPr>
                <w:rFonts w:eastAsia="標楷體" w:cstheme="minorHAnsi"/>
                <w:kern w:val="0"/>
              </w:rPr>
              <w:t>10/22</w:t>
            </w:r>
          </w:p>
        </w:tc>
        <w:tc>
          <w:tcPr>
            <w:tcW w:w="2504" w:type="pct"/>
            <w:tcBorders>
              <w:top w:val="outset" w:sz="6" w:space="0" w:color="111111"/>
              <w:left w:val="outset" w:sz="6" w:space="0" w:color="111111"/>
              <w:bottom w:val="outset" w:sz="6" w:space="0" w:color="111111"/>
              <w:right w:val="single" w:sz="4" w:space="0" w:color="auto"/>
            </w:tcBorders>
          </w:tcPr>
          <w:p w14:paraId="58E51482" w14:textId="0FE71696" w:rsidR="00CB0112" w:rsidRPr="00933647" w:rsidRDefault="00CB0112" w:rsidP="00CB0112">
            <w:pPr>
              <w:rPr>
                <w:rFonts w:cstheme="minorHAnsi"/>
              </w:rPr>
            </w:pPr>
            <w:r>
              <w:rPr>
                <w:rFonts w:cstheme="minorHAnsi"/>
                <w:b/>
              </w:rPr>
              <w:t>Mid-Term</w:t>
            </w:r>
          </w:p>
        </w:tc>
        <w:tc>
          <w:tcPr>
            <w:tcW w:w="1600" w:type="pct"/>
            <w:tcBorders>
              <w:top w:val="single" w:sz="4" w:space="0" w:color="auto"/>
              <w:left w:val="single" w:sz="4" w:space="0" w:color="auto"/>
              <w:bottom w:val="single" w:sz="4" w:space="0" w:color="auto"/>
              <w:right w:val="single" w:sz="4" w:space="0" w:color="auto"/>
            </w:tcBorders>
          </w:tcPr>
          <w:p w14:paraId="67509578" w14:textId="2F5A296C" w:rsidR="00CB0112" w:rsidRPr="00933647" w:rsidRDefault="00CB0112" w:rsidP="00CB0112">
            <w:pPr>
              <w:rPr>
                <w:rFonts w:cstheme="minorHAnsi"/>
              </w:rPr>
            </w:pPr>
            <w:r>
              <w:rPr>
                <w:rFonts w:cstheme="minorHAnsi"/>
              </w:rPr>
              <w:t>Wen-Che Yu</w:t>
            </w:r>
          </w:p>
        </w:tc>
      </w:tr>
      <w:tr w:rsidR="00CB0112" w:rsidRPr="00933647" w14:paraId="7AC39A3B"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0996D78"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9</w:t>
            </w:r>
          </w:p>
        </w:tc>
        <w:tc>
          <w:tcPr>
            <w:tcW w:w="444" w:type="pct"/>
            <w:tcBorders>
              <w:top w:val="outset" w:sz="6" w:space="0" w:color="111111"/>
              <w:left w:val="single" w:sz="4" w:space="0" w:color="auto"/>
              <w:bottom w:val="outset" w:sz="6" w:space="0" w:color="111111"/>
              <w:right w:val="outset" w:sz="6" w:space="0" w:color="111111"/>
            </w:tcBorders>
          </w:tcPr>
          <w:p w14:paraId="6732853A" w14:textId="30F3DF2A" w:rsidR="00CB0112" w:rsidRPr="006843B3" w:rsidRDefault="00CB0112" w:rsidP="00CB0112">
            <w:pPr>
              <w:rPr>
                <w:rFonts w:cstheme="minorHAnsi"/>
              </w:rPr>
            </w:pPr>
            <w:r>
              <w:rPr>
                <w:rFonts w:eastAsia="標楷體" w:cstheme="minorHAnsi"/>
                <w:kern w:val="0"/>
              </w:rPr>
              <w:t>10/29</w:t>
            </w:r>
          </w:p>
        </w:tc>
        <w:tc>
          <w:tcPr>
            <w:tcW w:w="2504" w:type="pct"/>
            <w:tcBorders>
              <w:top w:val="outset" w:sz="6" w:space="0" w:color="111111"/>
              <w:left w:val="outset" w:sz="6" w:space="0" w:color="111111"/>
              <w:bottom w:val="outset" w:sz="6" w:space="0" w:color="111111"/>
              <w:right w:val="single" w:sz="4" w:space="0" w:color="auto"/>
            </w:tcBorders>
          </w:tcPr>
          <w:p w14:paraId="29097733" w14:textId="16C51A50" w:rsidR="00CB0112" w:rsidRPr="00933647" w:rsidRDefault="00CB0112" w:rsidP="00CB0112">
            <w:pPr>
              <w:rPr>
                <w:rFonts w:cstheme="minorHAnsi"/>
              </w:rPr>
            </w:pPr>
            <w:r>
              <w:rPr>
                <w:rFonts w:cstheme="minorHAnsi"/>
              </w:rPr>
              <w:t>Seismic source spectrum and parameters</w:t>
            </w:r>
          </w:p>
        </w:tc>
        <w:tc>
          <w:tcPr>
            <w:tcW w:w="1600" w:type="pct"/>
            <w:tcBorders>
              <w:top w:val="single" w:sz="4" w:space="0" w:color="auto"/>
              <w:left w:val="single" w:sz="4" w:space="0" w:color="auto"/>
              <w:bottom w:val="single" w:sz="4" w:space="0" w:color="auto"/>
              <w:right w:val="single" w:sz="4" w:space="0" w:color="auto"/>
            </w:tcBorders>
          </w:tcPr>
          <w:p w14:paraId="6B2EBADD" w14:textId="228F308D" w:rsidR="00CB0112" w:rsidRPr="00933647" w:rsidRDefault="00CB0112" w:rsidP="00CB0112">
            <w:pPr>
              <w:rPr>
                <w:rFonts w:cstheme="minorHAnsi"/>
              </w:rPr>
            </w:pPr>
            <w:r>
              <w:rPr>
                <w:rFonts w:cstheme="minorHAnsi"/>
              </w:rPr>
              <w:t xml:space="preserve">Chun-Hsiang </w:t>
            </w:r>
            <w:proofErr w:type="spellStart"/>
            <w:r>
              <w:rPr>
                <w:rFonts w:cstheme="minorHAnsi"/>
              </w:rPr>
              <w:t>Kuo</w:t>
            </w:r>
            <w:proofErr w:type="spellEnd"/>
          </w:p>
        </w:tc>
      </w:tr>
      <w:tr w:rsidR="00CB0112" w:rsidRPr="00933647" w14:paraId="607EDD74"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D00C3A4"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10</w:t>
            </w:r>
          </w:p>
        </w:tc>
        <w:tc>
          <w:tcPr>
            <w:tcW w:w="444" w:type="pct"/>
            <w:tcBorders>
              <w:top w:val="outset" w:sz="6" w:space="0" w:color="111111"/>
              <w:left w:val="single" w:sz="4" w:space="0" w:color="auto"/>
              <w:bottom w:val="outset" w:sz="6" w:space="0" w:color="111111"/>
              <w:right w:val="outset" w:sz="6" w:space="0" w:color="111111"/>
            </w:tcBorders>
          </w:tcPr>
          <w:p w14:paraId="358AA697" w14:textId="6A46619E" w:rsidR="00CB0112" w:rsidRPr="006843B3" w:rsidRDefault="00CB0112" w:rsidP="00CB0112">
            <w:pPr>
              <w:rPr>
                <w:rFonts w:cstheme="minorHAnsi"/>
              </w:rPr>
            </w:pPr>
            <w:r>
              <w:rPr>
                <w:rFonts w:eastAsia="標楷體" w:cstheme="minorHAnsi"/>
                <w:kern w:val="0"/>
              </w:rPr>
              <w:t>11/05</w:t>
            </w:r>
          </w:p>
        </w:tc>
        <w:tc>
          <w:tcPr>
            <w:tcW w:w="2504" w:type="pct"/>
            <w:tcBorders>
              <w:top w:val="outset" w:sz="6" w:space="0" w:color="111111"/>
              <w:left w:val="outset" w:sz="6" w:space="0" w:color="111111"/>
              <w:bottom w:val="outset" w:sz="6" w:space="0" w:color="111111"/>
              <w:right w:val="single" w:sz="4" w:space="0" w:color="auto"/>
            </w:tcBorders>
          </w:tcPr>
          <w:p w14:paraId="615E4E4E" w14:textId="291BE6C8" w:rsidR="00CB0112" w:rsidRPr="00933647" w:rsidRDefault="00CB0112" w:rsidP="00CB0112">
            <w:pPr>
              <w:rPr>
                <w:rFonts w:cstheme="minorHAnsi"/>
              </w:rPr>
            </w:pPr>
            <w:r>
              <w:rPr>
                <w:rFonts w:cstheme="minorHAnsi"/>
              </w:rPr>
              <w:t xml:space="preserve">Representation theorem and </w:t>
            </w:r>
            <w:proofErr w:type="gramStart"/>
            <w:r>
              <w:rPr>
                <w:rFonts w:cstheme="minorHAnsi"/>
              </w:rPr>
              <w:t>Green’s</w:t>
            </w:r>
            <w:proofErr w:type="gramEnd"/>
            <w:r>
              <w:rPr>
                <w:rFonts w:cstheme="minorHAnsi"/>
              </w:rPr>
              <w:t xml:space="preserve"> function</w:t>
            </w:r>
          </w:p>
        </w:tc>
        <w:tc>
          <w:tcPr>
            <w:tcW w:w="1600" w:type="pct"/>
            <w:tcBorders>
              <w:top w:val="single" w:sz="4" w:space="0" w:color="auto"/>
              <w:left w:val="single" w:sz="4" w:space="0" w:color="auto"/>
              <w:bottom w:val="single" w:sz="4" w:space="0" w:color="auto"/>
              <w:right w:val="single" w:sz="4" w:space="0" w:color="auto"/>
            </w:tcBorders>
          </w:tcPr>
          <w:p w14:paraId="79EEFD78" w14:textId="2E714E37" w:rsidR="00CB0112" w:rsidRPr="00933647" w:rsidRDefault="00CB0112" w:rsidP="00CB0112">
            <w:pPr>
              <w:rPr>
                <w:rFonts w:cstheme="minorHAnsi"/>
              </w:rPr>
            </w:pPr>
            <w:r>
              <w:rPr>
                <w:rFonts w:cstheme="minorHAnsi"/>
              </w:rPr>
              <w:t xml:space="preserve">Chun-Hsiang </w:t>
            </w:r>
            <w:proofErr w:type="spellStart"/>
            <w:r>
              <w:rPr>
                <w:rFonts w:cstheme="minorHAnsi"/>
              </w:rPr>
              <w:t>Kuo</w:t>
            </w:r>
            <w:proofErr w:type="spellEnd"/>
          </w:p>
        </w:tc>
      </w:tr>
      <w:tr w:rsidR="00CB0112" w:rsidRPr="00933647" w14:paraId="0F350B4A"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E028487"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11</w:t>
            </w:r>
          </w:p>
        </w:tc>
        <w:tc>
          <w:tcPr>
            <w:tcW w:w="444" w:type="pct"/>
            <w:tcBorders>
              <w:top w:val="outset" w:sz="6" w:space="0" w:color="111111"/>
              <w:left w:val="single" w:sz="4" w:space="0" w:color="auto"/>
              <w:bottom w:val="outset" w:sz="6" w:space="0" w:color="111111"/>
              <w:right w:val="outset" w:sz="6" w:space="0" w:color="111111"/>
            </w:tcBorders>
          </w:tcPr>
          <w:p w14:paraId="789488BC" w14:textId="4BD2595D" w:rsidR="00CB0112" w:rsidRPr="006843B3" w:rsidRDefault="00CB0112" w:rsidP="00CB0112">
            <w:pPr>
              <w:rPr>
                <w:rFonts w:cstheme="minorHAnsi"/>
              </w:rPr>
            </w:pPr>
            <w:r>
              <w:rPr>
                <w:rFonts w:eastAsia="標楷體" w:cstheme="minorHAnsi"/>
                <w:kern w:val="0"/>
              </w:rPr>
              <w:t>11/12</w:t>
            </w:r>
          </w:p>
        </w:tc>
        <w:tc>
          <w:tcPr>
            <w:tcW w:w="2504" w:type="pct"/>
            <w:tcBorders>
              <w:top w:val="outset" w:sz="6" w:space="0" w:color="111111"/>
              <w:left w:val="outset" w:sz="6" w:space="0" w:color="111111"/>
              <w:bottom w:val="outset" w:sz="6" w:space="0" w:color="111111"/>
              <w:right w:val="single" w:sz="4" w:space="0" w:color="auto"/>
            </w:tcBorders>
          </w:tcPr>
          <w:p w14:paraId="41A323A2" w14:textId="5FBB2644" w:rsidR="00CB0112" w:rsidRPr="00933647" w:rsidRDefault="00CB0112" w:rsidP="00CB0112">
            <w:pPr>
              <w:rPr>
                <w:rFonts w:cstheme="minorHAnsi"/>
              </w:rPr>
            </w:pPr>
            <w:r>
              <w:rPr>
                <w:rFonts w:cstheme="minorHAnsi"/>
              </w:rPr>
              <w:t>Earthquake magnitude and ground motions</w:t>
            </w:r>
          </w:p>
        </w:tc>
        <w:tc>
          <w:tcPr>
            <w:tcW w:w="1600" w:type="pct"/>
            <w:tcBorders>
              <w:top w:val="single" w:sz="4" w:space="0" w:color="auto"/>
              <w:left w:val="single" w:sz="4" w:space="0" w:color="auto"/>
              <w:bottom w:val="single" w:sz="4" w:space="0" w:color="auto"/>
              <w:right w:val="single" w:sz="4" w:space="0" w:color="auto"/>
            </w:tcBorders>
          </w:tcPr>
          <w:p w14:paraId="2A9AC99B" w14:textId="29B7E49B" w:rsidR="00CB0112" w:rsidRPr="00933647" w:rsidRDefault="00CB0112" w:rsidP="00CB0112">
            <w:pPr>
              <w:rPr>
                <w:rFonts w:cstheme="minorHAnsi"/>
              </w:rPr>
            </w:pPr>
            <w:r>
              <w:rPr>
                <w:rFonts w:cstheme="minorHAnsi"/>
              </w:rPr>
              <w:t xml:space="preserve">Chun-Hsiang </w:t>
            </w:r>
            <w:proofErr w:type="spellStart"/>
            <w:r>
              <w:rPr>
                <w:rFonts w:cstheme="minorHAnsi"/>
              </w:rPr>
              <w:t>Kuo</w:t>
            </w:r>
            <w:proofErr w:type="spellEnd"/>
          </w:p>
        </w:tc>
      </w:tr>
      <w:tr w:rsidR="00CB0112" w:rsidRPr="00933647" w14:paraId="655088EB"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0FED068"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12</w:t>
            </w:r>
          </w:p>
        </w:tc>
        <w:tc>
          <w:tcPr>
            <w:tcW w:w="444" w:type="pct"/>
            <w:tcBorders>
              <w:top w:val="outset" w:sz="6" w:space="0" w:color="111111"/>
              <w:left w:val="single" w:sz="4" w:space="0" w:color="auto"/>
              <w:bottom w:val="outset" w:sz="6" w:space="0" w:color="111111"/>
              <w:right w:val="outset" w:sz="6" w:space="0" w:color="111111"/>
            </w:tcBorders>
          </w:tcPr>
          <w:p w14:paraId="601FE137" w14:textId="0EC9E95A" w:rsidR="00CB0112" w:rsidRPr="006843B3" w:rsidRDefault="00CB0112" w:rsidP="00CB0112">
            <w:pPr>
              <w:rPr>
                <w:rFonts w:cstheme="minorHAnsi"/>
              </w:rPr>
            </w:pPr>
            <w:r>
              <w:rPr>
                <w:rFonts w:eastAsia="標楷體" w:cstheme="minorHAnsi"/>
                <w:kern w:val="0"/>
              </w:rPr>
              <w:t>11/19</w:t>
            </w:r>
          </w:p>
        </w:tc>
        <w:tc>
          <w:tcPr>
            <w:tcW w:w="2504" w:type="pct"/>
            <w:tcBorders>
              <w:top w:val="outset" w:sz="6" w:space="0" w:color="111111"/>
              <w:left w:val="outset" w:sz="6" w:space="0" w:color="111111"/>
              <w:bottom w:val="outset" w:sz="6" w:space="0" w:color="111111"/>
              <w:right w:val="single" w:sz="4" w:space="0" w:color="auto"/>
            </w:tcBorders>
          </w:tcPr>
          <w:p w14:paraId="4A8DD3F0" w14:textId="7309C968" w:rsidR="00CB0112" w:rsidRPr="00933647" w:rsidRDefault="00CB0112" w:rsidP="00CB0112">
            <w:pPr>
              <w:rPr>
                <w:rFonts w:cstheme="minorHAnsi"/>
              </w:rPr>
            </w:pPr>
            <w:r>
              <w:rPr>
                <w:rFonts w:cstheme="minorHAnsi"/>
              </w:rPr>
              <w:t>Strong motion observation</w:t>
            </w:r>
          </w:p>
        </w:tc>
        <w:tc>
          <w:tcPr>
            <w:tcW w:w="1600" w:type="pct"/>
            <w:tcBorders>
              <w:top w:val="single" w:sz="4" w:space="0" w:color="auto"/>
              <w:left w:val="single" w:sz="4" w:space="0" w:color="auto"/>
              <w:bottom w:val="single" w:sz="4" w:space="0" w:color="auto"/>
              <w:right w:val="single" w:sz="4" w:space="0" w:color="auto"/>
            </w:tcBorders>
          </w:tcPr>
          <w:p w14:paraId="3E0873D5" w14:textId="59807EF6" w:rsidR="00CB0112" w:rsidRPr="00933647" w:rsidRDefault="00CB0112" w:rsidP="00CB0112">
            <w:pPr>
              <w:rPr>
                <w:rFonts w:cstheme="minorHAnsi"/>
              </w:rPr>
            </w:pPr>
            <w:r>
              <w:rPr>
                <w:rFonts w:cstheme="minorHAnsi"/>
              </w:rPr>
              <w:t xml:space="preserve">Chun-Hsiang </w:t>
            </w:r>
            <w:proofErr w:type="spellStart"/>
            <w:r>
              <w:rPr>
                <w:rFonts w:cstheme="minorHAnsi"/>
              </w:rPr>
              <w:t>Kuo</w:t>
            </w:r>
            <w:proofErr w:type="spellEnd"/>
          </w:p>
        </w:tc>
      </w:tr>
      <w:tr w:rsidR="00CB0112" w:rsidRPr="00933647" w14:paraId="7EDC4C2D"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DA197B4"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13</w:t>
            </w:r>
          </w:p>
        </w:tc>
        <w:tc>
          <w:tcPr>
            <w:tcW w:w="444" w:type="pct"/>
            <w:tcBorders>
              <w:top w:val="outset" w:sz="6" w:space="0" w:color="111111"/>
              <w:left w:val="single" w:sz="4" w:space="0" w:color="auto"/>
              <w:bottom w:val="outset" w:sz="6" w:space="0" w:color="111111"/>
              <w:right w:val="outset" w:sz="6" w:space="0" w:color="111111"/>
            </w:tcBorders>
          </w:tcPr>
          <w:p w14:paraId="75BD3E70" w14:textId="319377AA" w:rsidR="00CB0112" w:rsidRPr="006843B3" w:rsidRDefault="00CB0112" w:rsidP="00CB0112">
            <w:pPr>
              <w:rPr>
                <w:rFonts w:cstheme="minorHAnsi"/>
              </w:rPr>
            </w:pPr>
            <w:r>
              <w:rPr>
                <w:rFonts w:eastAsia="標楷體" w:cstheme="minorHAnsi"/>
                <w:kern w:val="0"/>
              </w:rPr>
              <w:t>11/26</w:t>
            </w:r>
          </w:p>
        </w:tc>
        <w:tc>
          <w:tcPr>
            <w:tcW w:w="2504" w:type="pct"/>
            <w:tcBorders>
              <w:top w:val="outset" w:sz="6" w:space="0" w:color="111111"/>
              <w:left w:val="outset" w:sz="6" w:space="0" w:color="111111"/>
              <w:bottom w:val="outset" w:sz="6" w:space="0" w:color="111111"/>
              <w:right w:val="single" w:sz="4" w:space="0" w:color="auto"/>
            </w:tcBorders>
          </w:tcPr>
          <w:p w14:paraId="1B45C9A8" w14:textId="01627580" w:rsidR="00CB0112" w:rsidRPr="00933647" w:rsidRDefault="00CB0112" w:rsidP="00CB0112">
            <w:pPr>
              <w:rPr>
                <w:rFonts w:cstheme="minorHAnsi"/>
              </w:rPr>
            </w:pPr>
            <w:r>
              <w:rPr>
                <w:rFonts w:cstheme="minorHAnsi"/>
              </w:rPr>
              <w:t>Effects of surface geology</w:t>
            </w:r>
          </w:p>
        </w:tc>
        <w:tc>
          <w:tcPr>
            <w:tcW w:w="1600" w:type="pct"/>
            <w:tcBorders>
              <w:top w:val="single" w:sz="4" w:space="0" w:color="auto"/>
              <w:left w:val="single" w:sz="4" w:space="0" w:color="auto"/>
              <w:bottom w:val="single" w:sz="4" w:space="0" w:color="auto"/>
              <w:right w:val="single" w:sz="4" w:space="0" w:color="auto"/>
            </w:tcBorders>
          </w:tcPr>
          <w:p w14:paraId="5F55EFC5" w14:textId="39426094" w:rsidR="00CB0112" w:rsidRPr="00933647" w:rsidRDefault="00CB0112" w:rsidP="00CB0112">
            <w:pPr>
              <w:rPr>
                <w:rFonts w:cstheme="minorHAnsi"/>
              </w:rPr>
            </w:pPr>
            <w:r>
              <w:rPr>
                <w:rFonts w:cstheme="minorHAnsi"/>
              </w:rPr>
              <w:t xml:space="preserve">Chun-Hsiang </w:t>
            </w:r>
            <w:proofErr w:type="spellStart"/>
            <w:r>
              <w:rPr>
                <w:rFonts w:cstheme="minorHAnsi"/>
              </w:rPr>
              <w:t>Kuo</w:t>
            </w:r>
            <w:proofErr w:type="spellEnd"/>
          </w:p>
        </w:tc>
      </w:tr>
      <w:tr w:rsidR="00CB0112" w:rsidRPr="00933647" w14:paraId="500F8852"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46364F7"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14</w:t>
            </w:r>
          </w:p>
        </w:tc>
        <w:tc>
          <w:tcPr>
            <w:tcW w:w="444" w:type="pct"/>
            <w:tcBorders>
              <w:top w:val="outset" w:sz="6" w:space="0" w:color="111111"/>
              <w:left w:val="single" w:sz="4" w:space="0" w:color="auto"/>
              <w:bottom w:val="outset" w:sz="6" w:space="0" w:color="111111"/>
              <w:right w:val="outset" w:sz="6" w:space="0" w:color="111111"/>
            </w:tcBorders>
            <w:vAlign w:val="bottom"/>
          </w:tcPr>
          <w:p w14:paraId="4B9C0C1C" w14:textId="427FE6A2" w:rsidR="00CB0112" w:rsidRPr="006843B3" w:rsidRDefault="00CB0112" w:rsidP="00CB0112">
            <w:pPr>
              <w:rPr>
                <w:rFonts w:cstheme="minorHAnsi"/>
              </w:rPr>
            </w:pPr>
            <w:r>
              <w:rPr>
                <w:rFonts w:eastAsia="標楷體" w:cstheme="minorHAnsi"/>
                <w:kern w:val="0"/>
              </w:rPr>
              <w:t>12/03</w:t>
            </w:r>
          </w:p>
        </w:tc>
        <w:tc>
          <w:tcPr>
            <w:tcW w:w="2504" w:type="pct"/>
            <w:tcBorders>
              <w:top w:val="outset" w:sz="6" w:space="0" w:color="111111"/>
              <w:left w:val="outset" w:sz="6" w:space="0" w:color="111111"/>
              <w:bottom w:val="outset" w:sz="6" w:space="0" w:color="111111"/>
              <w:right w:val="single" w:sz="4" w:space="0" w:color="auto"/>
            </w:tcBorders>
          </w:tcPr>
          <w:p w14:paraId="54253311" w14:textId="3FBFA420" w:rsidR="00CB0112" w:rsidRPr="00933647" w:rsidRDefault="00CB0112" w:rsidP="00CB0112">
            <w:pPr>
              <w:rPr>
                <w:rFonts w:cstheme="minorHAnsi"/>
              </w:rPr>
            </w:pPr>
            <w:r>
              <w:rPr>
                <w:rFonts w:cstheme="minorHAnsi"/>
              </w:rPr>
              <w:t>Strong ground motion predictions</w:t>
            </w:r>
          </w:p>
        </w:tc>
        <w:tc>
          <w:tcPr>
            <w:tcW w:w="1600" w:type="pct"/>
            <w:tcBorders>
              <w:top w:val="single" w:sz="4" w:space="0" w:color="auto"/>
              <w:left w:val="single" w:sz="4" w:space="0" w:color="auto"/>
              <w:bottom w:val="single" w:sz="4" w:space="0" w:color="auto"/>
              <w:right w:val="single" w:sz="4" w:space="0" w:color="auto"/>
            </w:tcBorders>
          </w:tcPr>
          <w:p w14:paraId="3224FD20" w14:textId="36084035" w:rsidR="00CB0112" w:rsidRPr="00933647" w:rsidRDefault="00CB0112" w:rsidP="00CB0112">
            <w:pPr>
              <w:rPr>
                <w:rFonts w:cstheme="minorHAnsi"/>
              </w:rPr>
            </w:pPr>
            <w:r>
              <w:rPr>
                <w:rFonts w:cstheme="minorHAnsi"/>
              </w:rPr>
              <w:t xml:space="preserve">Chun-Hsiang </w:t>
            </w:r>
            <w:proofErr w:type="spellStart"/>
            <w:r>
              <w:rPr>
                <w:rFonts w:cstheme="minorHAnsi"/>
              </w:rPr>
              <w:t>Kuo</w:t>
            </w:r>
            <w:proofErr w:type="spellEnd"/>
          </w:p>
        </w:tc>
      </w:tr>
      <w:tr w:rsidR="00CB0112" w:rsidRPr="00933647" w14:paraId="5237628A"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EED8781"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15</w:t>
            </w:r>
          </w:p>
        </w:tc>
        <w:tc>
          <w:tcPr>
            <w:tcW w:w="444" w:type="pct"/>
            <w:tcBorders>
              <w:top w:val="outset" w:sz="6" w:space="0" w:color="111111"/>
              <w:left w:val="single" w:sz="4" w:space="0" w:color="auto"/>
              <w:bottom w:val="outset" w:sz="6" w:space="0" w:color="111111"/>
              <w:right w:val="outset" w:sz="6" w:space="0" w:color="111111"/>
            </w:tcBorders>
          </w:tcPr>
          <w:p w14:paraId="7D42D9F3" w14:textId="75941043" w:rsidR="00CB0112" w:rsidRPr="006843B3" w:rsidRDefault="00CB0112" w:rsidP="00CB0112">
            <w:pPr>
              <w:rPr>
                <w:rFonts w:cstheme="minorHAnsi"/>
              </w:rPr>
            </w:pPr>
            <w:r>
              <w:rPr>
                <w:rFonts w:eastAsia="標楷體" w:cstheme="minorHAnsi"/>
                <w:kern w:val="0"/>
              </w:rPr>
              <w:t>12/10</w:t>
            </w:r>
          </w:p>
        </w:tc>
        <w:tc>
          <w:tcPr>
            <w:tcW w:w="2504" w:type="pct"/>
            <w:tcBorders>
              <w:top w:val="outset" w:sz="6" w:space="0" w:color="111111"/>
              <w:left w:val="outset" w:sz="6" w:space="0" w:color="111111"/>
              <w:bottom w:val="outset" w:sz="6" w:space="0" w:color="111111"/>
              <w:right w:val="single" w:sz="4" w:space="0" w:color="auto"/>
            </w:tcBorders>
          </w:tcPr>
          <w:p w14:paraId="79745845" w14:textId="4C40C077" w:rsidR="00CB0112" w:rsidRPr="00933647" w:rsidRDefault="00CB0112" w:rsidP="00CB0112">
            <w:pPr>
              <w:rPr>
                <w:rFonts w:cstheme="minorHAnsi"/>
              </w:rPr>
            </w:pPr>
            <w:r>
              <w:rPr>
                <w:rFonts w:cstheme="minorHAnsi"/>
              </w:rPr>
              <w:t>Seismic hazard and prevention</w:t>
            </w:r>
          </w:p>
        </w:tc>
        <w:tc>
          <w:tcPr>
            <w:tcW w:w="1600" w:type="pct"/>
            <w:tcBorders>
              <w:top w:val="single" w:sz="4" w:space="0" w:color="auto"/>
              <w:left w:val="single" w:sz="4" w:space="0" w:color="auto"/>
              <w:bottom w:val="single" w:sz="4" w:space="0" w:color="auto"/>
              <w:right w:val="single" w:sz="4" w:space="0" w:color="auto"/>
            </w:tcBorders>
          </w:tcPr>
          <w:p w14:paraId="7F6B4B5E" w14:textId="6B24853F" w:rsidR="00CB0112" w:rsidRPr="00933647" w:rsidRDefault="00CB0112" w:rsidP="00CB0112">
            <w:pPr>
              <w:rPr>
                <w:rFonts w:cstheme="minorHAnsi"/>
              </w:rPr>
            </w:pPr>
            <w:r>
              <w:rPr>
                <w:rFonts w:cstheme="minorHAnsi"/>
              </w:rPr>
              <w:t xml:space="preserve">Chun-Hsiang </w:t>
            </w:r>
            <w:proofErr w:type="spellStart"/>
            <w:r>
              <w:rPr>
                <w:rFonts w:cstheme="minorHAnsi"/>
              </w:rPr>
              <w:t>Kuo</w:t>
            </w:r>
            <w:proofErr w:type="spellEnd"/>
          </w:p>
        </w:tc>
      </w:tr>
      <w:tr w:rsidR="00CB0112" w:rsidRPr="00933647" w14:paraId="5CF89465"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CC18AF" w14:textId="77777777" w:rsidR="00CB0112" w:rsidRPr="00933647" w:rsidRDefault="00CB0112" w:rsidP="00CB0112">
            <w:pPr>
              <w:widowControl/>
              <w:jc w:val="center"/>
              <w:rPr>
                <w:rFonts w:eastAsia="標楷體" w:cstheme="minorHAnsi"/>
                <w:b/>
                <w:bCs/>
                <w:kern w:val="0"/>
              </w:rPr>
            </w:pPr>
            <w:r w:rsidRPr="00933647">
              <w:rPr>
                <w:rFonts w:eastAsia="標楷體" w:cstheme="minorHAnsi"/>
                <w:b/>
                <w:bCs/>
                <w:kern w:val="0"/>
              </w:rPr>
              <w:t>16</w:t>
            </w:r>
          </w:p>
        </w:tc>
        <w:tc>
          <w:tcPr>
            <w:tcW w:w="444" w:type="pct"/>
            <w:tcBorders>
              <w:top w:val="outset" w:sz="6" w:space="0" w:color="111111"/>
              <w:left w:val="single" w:sz="4" w:space="0" w:color="auto"/>
              <w:bottom w:val="outset" w:sz="6" w:space="0" w:color="111111"/>
              <w:right w:val="outset" w:sz="6" w:space="0" w:color="111111"/>
            </w:tcBorders>
          </w:tcPr>
          <w:p w14:paraId="6C2FA70D" w14:textId="7318B0ED" w:rsidR="00CB0112" w:rsidRDefault="00CB0112" w:rsidP="00CB0112">
            <w:pPr>
              <w:rPr>
                <w:rFonts w:cstheme="minorHAnsi"/>
              </w:rPr>
            </w:pPr>
            <w:r>
              <w:rPr>
                <w:rFonts w:eastAsia="標楷體" w:cstheme="minorHAnsi"/>
                <w:kern w:val="0"/>
              </w:rPr>
              <w:t>12/17</w:t>
            </w:r>
          </w:p>
        </w:tc>
        <w:tc>
          <w:tcPr>
            <w:tcW w:w="2504" w:type="pct"/>
            <w:tcBorders>
              <w:top w:val="outset" w:sz="6" w:space="0" w:color="111111"/>
              <w:left w:val="outset" w:sz="6" w:space="0" w:color="111111"/>
              <w:bottom w:val="outset" w:sz="6" w:space="0" w:color="111111"/>
              <w:right w:val="single" w:sz="4" w:space="0" w:color="auto"/>
            </w:tcBorders>
          </w:tcPr>
          <w:p w14:paraId="7DDBAF29" w14:textId="15487BCC" w:rsidR="00CB0112" w:rsidRPr="00933647" w:rsidRDefault="00CB0112" w:rsidP="00CB0112">
            <w:pPr>
              <w:rPr>
                <w:rFonts w:cstheme="minorHAnsi"/>
              </w:rPr>
            </w:pPr>
            <w:r>
              <w:rPr>
                <w:rFonts w:cstheme="minorHAnsi"/>
                <w:b/>
              </w:rPr>
              <w:t>Final-Term</w:t>
            </w:r>
          </w:p>
        </w:tc>
        <w:tc>
          <w:tcPr>
            <w:tcW w:w="1600" w:type="pct"/>
            <w:tcBorders>
              <w:top w:val="single" w:sz="4" w:space="0" w:color="auto"/>
              <w:left w:val="single" w:sz="4" w:space="0" w:color="auto"/>
              <w:bottom w:val="single" w:sz="4" w:space="0" w:color="auto"/>
              <w:right w:val="single" w:sz="4" w:space="0" w:color="auto"/>
            </w:tcBorders>
          </w:tcPr>
          <w:p w14:paraId="6FDBC3EF" w14:textId="18C1F2CA" w:rsidR="00CB0112" w:rsidRPr="00933647" w:rsidRDefault="00CB0112" w:rsidP="00CB0112">
            <w:pPr>
              <w:rPr>
                <w:rFonts w:cstheme="minorHAnsi"/>
              </w:rPr>
            </w:pPr>
            <w:r>
              <w:rPr>
                <w:rFonts w:cstheme="minorHAnsi"/>
              </w:rPr>
              <w:t xml:space="preserve">Chun-Hsiang </w:t>
            </w:r>
            <w:proofErr w:type="spellStart"/>
            <w:r>
              <w:rPr>
                <w:rFonts w:cstheme="minorHAnsi"/>
              </w:rPr>
              <w:t>Kuo</w:t>
            </w:r>
            <w:proofErr w:type="spellEnd"/>
          </w:p>
        </w:tc>
      </w:tr>
      <w:tr w:rsidR="00CB0112" w:rsidRPr="00933647" w14:paraId="7A0032EF"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761C82C" w14:textId="22420EBC" w:rsidR="00CB0112" w:rsidRPr="00933647" w:rsidRDefault="00CB0112" w:rsidP="00CB0112">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tcPr>
          <w:p w14:paraId="5B85355D" w14:textId="4F55847C" w:rsidR="00CB0112" w:rsidRPr="006843B3" w:rsidRDefault="00CB0112" w:rsidP="00CB0112">
            <w:pPr>
              <w:rPr>
                <w:rFonts w:cstheme="minorHAnsi"/>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0D4925E4" w14:textId="2C40DC70" w:rsidR="00CB0112" w:rsidRPr="00933647" w:rsidRDefault="00CB0112" w:rsidP="00CB0112">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A3F5081" w14:textId="77777777" w:rsidR="00CB0112" w:rsidRPr="00933647" w:rsidRDefault="00CB0112" w:rsidP="00CB0112">
            <w:pPr>
              <w:rPr>
                <w:rFonts w:cstheme="minorHAnsi"/>
              </w:rPr>
            </w:pPr>
          </w:p>
        </w:tc>
      </w:tr>
      <w:tr w:rsidR="00CB0112" w:rsidRPr="00933647" w14:paraId="41E7208E"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4AF055D" w14:textId="15B54078" w:rsidR="00CB0112" w:rsidRPr="00933647" w:rsidRDefault="00CB0112" w:rsidP="00CB0112">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tcPr>
          <w:p w14:paraId="2FC04785" w14:textId="0B18B286" w:rsidR="00CB0112" w:rsidRPr="00A22B1F" w:rsidRDefault="00CB0112" w:rsidP="00CB0112">
            <w:pPr>
              <w:rPr>
                <w:rFonts w:cstheme="minorHAnsi"/>
                <w:b/>
                <w:bCs/>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96DBB71" w14:textId="1EC8740C" w:rsidR="00CB0112" w:rsidRPr="00933647" w:rsidRDefault="00CB0112" w:rsidP="00CB0112">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01BCC53B" w14:textId="77777777" w:rsidR="00CB0112" w:rsidRPr="00933647" w:rsidRDefault="00CB0112" w:rsidP="00CB0112">
            <w:pPr>
              <w:rPr>
                <w:rFonts w:cstheme="minorHAnsi"/>
              </w:rPr>
            </w:pPr>
          </w:p>
        </w:tc>
      </w:tr>
      <w:tr w:rsidR="00CB0112" w:rsidRPr="00933647" w14:paraId="0D41FC3C" w14:textId="77777777" w:rsidTr="00CB0112">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AD8C34D" w14:textId="77777777" w:rsidR="00CB0112" w:rsidRPr="00933647" w:rsidRDefault="00CB0112" w:rsidP="00CB0112">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tcPr>
          <w:p w14:paraId="3A682CBF" w14:textId="77777777" w:rsidR="00CB0112" w:rsidRPr="00933647" w:rsidRDefault="00CB0112" w:rsidP="00CB0112">
            <w:pPr>
              <w:rPr>
                <w:rFonts w:cstheme="minorHAnsi"/>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8C9380A" w14:textId="7E847422" w:rsidR="00CB0112" w:rsidRPr="00933647" w:rsidRDefault="00CB0112" w:rsidP="00CB0112">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A77B404" w14:textId="77777777" w:rsidR="00CB0112" w:rsidRPr="00933647" w:rsidRDefault="00CB0112" w:rsidP="00CB0112">
            <w:pPr>
              <w:rPr>
                <w:rFonts w:cstheme="minorHAnsi"/>
              </w:rPr>
            </w:pPr>
          </w:p>
        </w:tc>
      </w:tr>
      <w:tr w:rsidR="00CB0112" w:rsidRPr="00933647" w14:paraId="59707C07" w14:textId="77777777" w:rsidTr="0070731E">
        <w:tc>
          <w:tcPr>
            <w:tcW w:w="5000" w:type="pct"/>
            <w:gridSpan w:val="4"/>
            <w:tcBorders>
              <w:top w:val="outset" w:sz="6" w:space="0" w:color="111111"/>
              <w:left w:val="outset" w:sz="6" w:space="0" w:color="111111"/>
              <w:bottom w:val="outset" w:sz="6" w:space="0" w:color="111111"/>
              <w:right w:val="outset" w:sz="6" w:space="0" w:color="111111"/>
            </w:tcBorders>
          </w:tcPr>
          <w:p w14:paraId="37764A29" w14:textId="4989608C" w:rsidR="00CB0112" w:rsidRPr="00933647" w:rsidRDefault="00CB0112" w:rsidP="00CB0112">
            <w:pPr>
              <w:widowControl/>
              <w:rPr>
                <w:rFonts w:eastAsia="新細明體" w:cstheme="minorHAnsi"/>
                <w:kern w:val="0"/>
                <w:szCs w:val="24"/>
              </w:rPr>
            </w:pPr>
            <w:r w:rsidRPr="00933647">
              <w:rPr>
                <w:rFonts w:eastAsia="標楷體" w:cstheme="minorHAnsi"/>
                <w:bCs/>
                <w:kern w:val="0"/>
                <w:szCs w:val="24"/>
              </w:rPr>
              <w:t>課程所屬學制</w:t>
            </w:r>
            <w:r w:rsidRPr="00933647">
              <w:rPr>
                <w:rFonts w:eastAsia="新細明體" w:cstheme="minorHAnsi"/>
                <w:kern w:val="0"/>
                <w:szCs w:val="24"/>
              </w:rPr>
              <w:t>(Educational System): </w:t>
            </w:r>
            <w:r w:rsidRPr="00933647">
              <w:rPr>
                <w:rFonts w:eastAsia="新細明體" w:cstheme="minorHAnsi"/>
                <w:kern w:val="0"/>
                <w:szCs w:val="24"/>
              </w:rPr>
              <w:t>博士班</w:t>
            </w:r>
            <w:r w:rsidRPr="00933647">
              <w:rPr>
                <w:rFonts w:eastAsia="新細明體" w:cstheme="minorHAnsi"/>
                <w:kern w:val="0"/>
                <w:szCs w:val="24"/>
              </w:rPr>
              <w:t>(Doctoral Program)</w:t>
            </w:r>
          </w:p>
          <w:p w14:paraId="5007E1DB" w14:textId="77777777" w:rsidR="00CB0112" w:rsidRPr="00933647" w:rsidRDefault="00CB0112" w:rsidP="00CB0112">
            <w:pPr>
              <w:widowControl/>
              <w:rPr>
                <w:rFonts w:eastAsia="新細明體" w:cstheme="minorHAnsi"/>
                <w:kern w:val="0"/>
                <w:szCs w:val="24"/>
              </w:rPr>
            </w:pPr>
          </w:p>
        </w:tc>
      </w:tr>
    </w:tbl>
    <w:p w14:paraId="3A9C111F" w14:textId="77777777" w:rsidR="00A22B1F" w:rsidRDefault="00A22B1F"/>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0169"/>
      </w:tblGrid>
      <w:tr w:rsidR="00A7149B" w:rsidRPr="00933647" w14:paraId="1B1B0AB8"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B5300D8" w14:textId="77777777" w:rsidR="00A7149B" w:rsidRPr="00933647" w:rsidRDefault="00A7149B" w:rsidP="00A7149B">
            <w:pPr>
              <w:rPr>
                <w:rFonts w:eastAsia="標楷體" w:cstheme="minorHAnsi"/>
              </w:rPr>
            </w:pPr>
            <w:r w:rsidRPr="00933647">
              <w:rPr>
                <w:rFonts w:eastAsia="標楷體" w:cstheme="minorHAnsi"/>
              </w:rPr>
              <w:t>核心能力</w:t>
            </w:r>
            <w:r w:rsidRPr="00933647">
              <w:rPr>
                <w:rFonts w:eastAsia="標楷體" w:cstheme="minorHAnsi"/>
              </w:rPr>
              <w:t xml:space="preserve">I: </w:t>
            </w:r>
            <w:proofErr w:type="gramStart"/>
            <w:r w:rsidRPr="00933647">
              <w:rPr>
                <w:rFonts w:eastAsia="標楷體" w:cstheme="minorHAnsi"/>
              </w:rPr>
              <w:t>請點選本</w:t>
            </w:r>
            <w:proofErr w:type="gramEnd"/>
            <w:r w:rsidRPr="00933647">
              <w:rPr>
                <w:rFonts w:eastAsia="標楷體" w:cstheme="minorHAnsi"/>
              </w:rPr>
              <w:t>課程培養學生具備核心能力之強度指數，並填寫對應之評量方式</w:t>
            </w:r>
          </w:p>
          <w:p w14:paraId="4A543250" w14:textId="77777777" w:rsidR="00A7149B" w:rsidRPr="00933647" w:rsidRDefault="00A7149B" w:rsidP="00A7149B">
            <w:pPr>
              <w:widowControl/>
              <w:rPr>
                <w:rFonts w:cstheme="minorHAnsi"/>
              </w:rPr>
            </w:pPr>
            <w:r w:rsidRPr="00933647">
              <w:rPr>
                <w:rFonts w:eastAsia="新細明體" w:cstheme="minorHAnsi"/>
                <w:kern w:val="0"/>
                <w:szCs w:val="24"/>
              </w:rPr>
              <w:t>Please select core abilities and its corresponding assessments of this course</w:t>
            </w:r>
          </w:p>
        </w:tc>
      </w:tr>
      <w:tr w:rsidR="00A7149B" w:rsidRPr="00933647" w14:paraId="03A1D539"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776FEA5" w14:textId="77777777" w:rsidR="00A7149B" w:rsidRPr="00933647" w:rsidRDefault="00A7149B" w:rsidP="00A7149B">
            <w:pPr>
              <w:spacing w:afterLines="50" w:after="180"/>
              <w:ind w:firstLineChars="196" w:firstLine="470"/>
              <w:rPr>
                <w:rFonts w:eastAsia="標楷體" w:cstheme="minorHAnsi"/>
              </w:rPr>
            </w:pPr>
            <w:r w:rsidRPr="00933647">
              <w:rPr>
                <w:rFonts w:eastAsia="標楷體" w:cstheme="minorHAnsi"/>
              </w:rPr>
              <w:t>請勾選</w:t>
            </w:r>
            <w:proofErr w:type="gramStart"/>
            <w:r w:rsidRPr="00933647">
              <w:rPr>
                <w:rFonts w:eastAsia="標楷體" w:cstheme="minorHAnsi"/>
              </w:rPr>
              <w:t>學程所訂</w:t>
            </w:r>
            <w:proofErr w:type="gramEnd"/>
            <w:r w:rsidRPr="00933647">
              <w:rPr>
                <w:rFonts w:eastAsia="標楷體" w:cstheme="minorHAnsi"/>
              </w:rPr>
              <w:t>之核心能力</w:t>
            </w:r>
            <w:r w:rsidRPr="00933647">
              <w:rPr>
                <w:rFonts w:eastAsia="標楷體" w:cstheme="minorHAnsi"/>
              </w:rPr>
              <w:t>(</w:t>
            </w:r>
            <w:r w:rsidRPr="00933647">
              <w:rPr>
                <w:rFonts w:eastAsia="標楷體" w:cstheme="minorHAnsi"/>
              </w:rPr>
              <w:t>可複選</w:t>
            </w:r>
            <w:r w:rsidRPr="00933647">
              <w:rPr>
                <w:rFonts w:eastAsia="標楷體" w:cstheme="minorHAnsi"/>
              </w:rPr>
              <w:t>)</w:t>
            </w:r>
          </w:p>
          <w:p w14:paraId="2B13FCEC" w14:textId="0B006746" w:rsidR="00A7149B" w:rsidRPr="00933647" w:rsidRDefault="00CB0112" w:rsidP="00A7149B">
            <w:pPr>
              <w:pStyle w:val="a3"/>
              <w:ind w:leftChars="0" w:left="0" w:firstLineChars="200" w:firstLine="480"/>
              <w:rPr>
                <w:rFonts w:asciiTheme="minorHAnsi" w:eastAsia="標楷體" w:hAnsiTheme="minorHAnsi" w:cstheme="minorHAnsi"/>
              </w:rPr>
            </w:pPr>
            <w:r>
              <w:rPr>
                <w:rFonts w:asciiTheme="minorHAnsi" w:eastAsia="標楷體" w:hAnsiTheme="minorHAnsi" w:cstheme="minorHAnsi" w:hint="eastAsia"/>
              </w:rPr>
              <w:t>■</w:t>
            </w:r>
            <w:r w:rsidR="00A7149B" w:rsidRPr="00933647">
              <w:rPr>
                <w:rFonts w:asciiTheme="minorHAnsi" w:eastAsia="標楷體" w:hAnsiTheme="minorHAnsi" w:cstheme="minorHAnsi"/>
              </w:rPr>
              <w:t>獨立思考與研究能力</w:t>
            </w:r>
            <w:r w:rsidR="00A7149B" w:rsidRPr="00933647">
              <w:rPr>
                <w:rFonts w:asciiTheme="minorHAnsi" w:hAnsiTheme="minorHAnsi" w:cstheme="minorHAnsi"/>
              </w:rPr>
              <w:t>Independent thinking and research capacity</w:t>
            </w:r>
          </w:p>
          <w:p w14:paraId="38DAC2AD" w14:textId="2EC1264E" w:rsidR="00A7149B" w:rsidRPr="00933647" w:rsidRDefault="00CB0112" w:rsidP="00A7149B">
            <w:pPr>
              <w:spacing w:afterLines="50" w:after="180"/>
              <w:ind w:firstLineChars="196" w:firstLine="470"/>
              <w:rPr>
                <w:rFonts w:eastAsia="標楷體" w:cstheme="minorHAnsi"/>
              </w:rPr>
            </w:pPr>
            <w:r>
              <w:rPr>
                <w:rFonts w:eastAsia="標楷體" w:cstheme="minorHAnsi" w:hint="eastAsia"/>
              </w:rPr>
              <w:t>■</w:t>
            </w:r>
            <w:r w:rsidR="00A7149B" w:rsidRPr="00933647">
              <w:rPr>
                <w:rFonts w:eastAsia="標楷體" w:cstheme="minorHAnsi"/>
              </w:rPr>
              <w:t>進階數理及專業知識能力</w:t>
            </w:r>
            <w:r w:rsidR="00A7149B" w:rsidRPr="00933647">
              <w:rPr>
                <w:rFonts w:eastAsia="新細明體" w:cstheme="minorHAnsi"/>
                <w:kern w:val="0"/>
                <w:szCs w:val="24"/>
              </w:rPr>
              <w:t>Advanced mathematical and professional knowledge and ability</w:t>
            </w:r>
          </w:p>
          <w:p w14:paraId="3B6B31A0" w14:textId="3D79C730" w:rsidR="00A7149B" w:rsidRPr="00933647" w:rsidRDefault="00CB0112" w:rsidP="00A7149B">
            <w:pPr>
              <w:pStyle w:val="a3"/>
              <w:ind w:leftChars="0" w:left="0" w:firstLineChars="200" w:firstLine="480"/>
              <w:rPr>
                <w:rFonts w:asciiTheme="minorHAnsi" w:eastAsia="標楷體" w:hAnsiTheme="minorHAnsi" w:cstheme="minorHAnsi"/>
              </w:rPr>
            </w:pPr>
            <w:r>
              <w:rPr>
                <w:rFonts w:asciiTheme="minorHAnsi" w:eastAsia="標楷體" w:hAnsiTheme="minorHAnsi" w:cstheme="minorHAnsi" w:hint="eastAsia"/>
              </w:rPr>
              <w:t>■</w:t>
            </w:r>
            <w:r w:rsidR="00A7149B" w:rsidRPr="00933647">
              <w:rPr>
                <w:rFonts w:asciiTheme="minorHAnsi" w:eastAsia="標楷體" w:hAnsiTheme="minorHAnsi" w:cstheme="minorHAnsi"/>
              </w:rPr>
              <w:t>觀測模擬及分析推理能力</w:t>
            </w:r>
            <w:r w:rsidR="00A7149B" w:rsidRPr="00933647">
              <w:rPr>
                <w:rFonts w:asciiTheme="minorHAnsi" w:hAnsiTheme="minorHAnsi" w:cstheme="minorHAnsi"/>
              </w:rPr>
              <w:t>Observation simulation and analysis of reasoning ability</w:t>
            </w:r>
          </w:p>
          <w:p w14:paraId="1A5BAB9B" w14:textId="20B7F0CD" w:rsidR="00A7149B" w:rsidRPr="00933647" w:rsidRDefault="00B255BA" w:rsidP="00A7149B">
            <w:pPr>
              <w:spacing w:afterLines="50" w:after="180"/>
              <w:ind w:firstLineChars="196" w:firstLine="470"/>
              <w:rPr>
                <w:rFonts w:eastAsia="標楷體" w:cstheme="minorHAnsi"/>
              </w:rPr>
            </w:pPr>
            <w:r w:rsidRPr="00933647">
              <w:rPr>
                <w:rFonts w:eastAsia="標楷體" w:cstheme="minorHAnsi"/>
                <w:kern w:val="0"/>
                <w:szCs w:val="24"/>
              </w:rPr>
              <w:t>□</w:t>
            </w:r>
            <w:r w:rsidR="00A7149B" w:rsidRPr="00933647">
              <w:rPr>
                <w:rFonts w:eastAsia="標楷體" w:cstheme="minorHAnsi"/>
              </w:rPr>
              <w:t>電腦及程式語言運用能力</w:t>
            </w:r>
            <w:r w:rsidR="00A7149B" w:rsidRPr="00933647">
              <w:rPr>
                <w:rFonts w:eastAsia="新細明體" w:cstheme="minorHAnsi"/>
                <w:kern w:val="0"/>
                <w:szCs w:val="24"/>
              </w:rPr>
              <w:t>Computer and programming language proficiency</w:t>
            </w:r>
          </w:p>
          <w:p w14:paraId="49D3230A" w14:textId="77777777" w:rsidR="00A7149B" w:rsidRPr="00933647" w:rsidRDefault="00A7149B" w:rsidP="00A7149B">
            <w:pPr>
              <w:pStyle w:val="a3"/>
              <w:ind w:leftChars="0" w:left="0" w:firstLineChars="200" w:firstLine="480"/>
              <w:rPr>
                <w:rFonts w:asciiTheme="minorHAnsi" w:eastAsia="標楷體" w:hAnsiTheme="minorHAnsi" w:cstheme="minorHAnsi"/>
              </w:rPr>
            </w:pPr>
            <w:r w:rsidRPr="00933647">
              <w:rPr>
                <w:rFonts w:asciiTheme="minorHAnsi" w:eastAsia="標楷體" w:hAnsiTheme="minorHAnsi" w:cstheme="minorHAnsi"/>
              </w:rPr>
              <w:t>□</w:t>
            </w:r>
            <w:r w:rsidRPr="00933647">
              <w:rPr>
                <w:rFonts w:asciiTheme="minorHAnsi" w:eastAsia="標楷體" w:hAnsiTheme="minorHAnsi" w:cstheme="minorHAnsi"/>
              </w:rPr>
              <w:t>國際視野與語文溝通能力</w:t>
            </w:r>
            <w:r w:rsidRPr="00933647">
              <w:rPr>
                <w:rFonts w:asciiTheme="minorHAnsi" w:hAnsiTheme="minorHAnsi" w:cstheme="minorHAnsi"/>
              </w:rPr>
              <w:t>International perspective and language communication skills</w:t>
            </w:r>
          </w:p>
          <w:p w14:paraId="43F40648" w14:textId="77777777" w:rsidR="00A7149B" w:rsidRPr="00933647" w:rsidRDefault="00A7149B" w:rsidP="00A7149B">
            <w:pPr>
              <w:ind w:firstLineChars="200" w:firstLine="480"/>
              <w:rPr>
                <w:rFonts w:cstheme="minorHAnsi"/>
              </w:rPr>
            </w:pPr>
            <w:r w:rsidRPr="00933647">
              <w:rPr>
                <w:rFonts w:eastAsia="標楷體" w:cstheme="minorHAnsi"/>
              </w:rPr>
              <w:t>□</w:t>
            </w:r>
            <w:r w:rsidRPr="00933647">
              <w:rPr>
                <w:rFonts w:eastAsia="標楷體" w:cstheme="minorHAnsi"/>
              </w:rPr>
              <w:t>專業倫理及服務學習能力</w:t>
            </w:r>
            <w:r w:rsidRPr="00933647">
              <w:rPr>
                <w:rFonts w:eastAsia="新細明體" w:cstheme="minorHAnsi"/>
                <w:kern w:val="0"/>
                <w:szCs w:val="24"/>
              </w:rPr>
              <w:t>Professional ethics and service-learning ability</w:t>
            </w:r>
          </w:p>
        </w:tc>
      </w:tr>
      <w:tr w:rsidR="00A7149B" w:rsidRPr="00933647" w14:paraId="6B64064C"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27D8FBF" w14:textId="77777777" w:rsidR="00A7149B" w:rsidRPr="00933647" w:rsidRDefault="00A7149B" w:rsidP="00A7149B">
            <w:pPr>
              <w:rPr>
                <w:rFonts w:eastAsia="標楷體" w:cstheme="minorHAnsi"/>
              </w:rPr>
            </w:pPr>
            <w:r w:rsidRPr="00933647">
              <w:rPr>
                <w:rFonts w:eastAsia="標楷體" w:cstheme="minorHAnsi"/>
              </w:rPr>
              <w:t>核心能力</w:t>
            </w:r>
            <w:r w:rsidRPr="00933647">
              <w:rPr>
                <w:rFonts w:eastAsia="標楷體" w:cstheme="minorHAnsi"/>
              </w:rPr>
              <w:t xml:space="preserve">II: </w:t>
            </w:r>
            <w:proofErr w:type="gramStart"/>
            <w:r w:rsidRPr="00933647">
              <w:rPr>
                <w:rFonts w:eastAsia="標楷體" w:cstheme="minorHAnsi"/>
              </w:rPr>
              <w:t>請點選本</w:t>
            </w:r>
            <w:proofErr w:type="gramEnd"/>
            <w:r w:rsidRPr="00933647">
              <w:rPr>
                <w:rFonts w:eastAsia="標楷體" w:cstheme="minorHAnsi"/>
              </w:rPr>
              <w:t>課程培養學生具備核心能力之強度指數，並填寫對應之評量方式</w:t>
            </w:r>
          </w:p>
          <w:p w14:paraId="56007A63" w14:textId="77777777" w:rsidR="00A7149B" w:rsidRPr="00933647" w:rsidRDefault="00A7149B" w:rsidP="00A7149B">
            <w:pPr>
              <w:spacing w:afterLines="50" w:after="180"/>
              <w:ind w:firstLineChars="196" w:firstLine="470"/>
              <w:rPr>
                <w:rFonts w:eastAsia="標楷體" w:cstheme="minorHAnsi"/>
              </w:rPr>
            </w:pPr>
            <w:r w:rsidRPr="00933647">
              <w:rPr>
                <w:rFonts w:eastAsia="新細明體" w:cstheme="minorHAnsi"/>
                <w:kern w:val="0"/>
                <w:szCs w:val="24"/>
              </w:rPr>
              <w:t>Please select the core abilities and its corresponding assessments of this course</w:t>
            </w:r>
          </w:p>
        </w:tc>
      </w:tr>
      <w:tr w:rsidR="00A7149B" w:rsidRPr="00933647" w14:paraId="0438285E"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6"/>
              <w:gridCol w:w="674"/>
              <w:gridCol w:w="460"/>
              <w:gridCol w:w="884"/>
              <w:gridCol w:w="504"/>
              <w:gridCol w:w="690"/>
              <w:gridCol w:w="3290"/>
            </w:tblGrid>
            <w:tr w:rsidR="00A7149B" w:rsidRPr="00933647" w14:paraId="6701F68B"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5285BF"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強度指數</w:t>
                  </w:r>
                  <w:r w:rsidRPr="00933647">
                    <w:rPr>
                      <w:rFonts w:eastAsia="標楷體" w:cstheme="minorHAnsi"/>
                      <w:bCs/>
                      <w:color w:val="000000"/>
                      <w:kern w:val="0"/>
                      <w:szCs w:val="24"/>
                    </w:rPr>
                    <w:br/>
                    <w:t>Overall rating</w:t>
                  </w:r>
                  <w:r w:rsidRPr="00933647">
                    <w:rPr>
                      <w:rFonts w:eastAsia="標楷體" w:cstheme="minorHAnsi"/>
                      <w:bCs/>
                      <w:color w:val="000000"/>
                      <w:kern w:val="0"/>
                      <w:szCs w:val="24"/>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1DF35"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1</w:t>
                  </w:r>
                  <w:r w:rsidRPr="00933647">
                    <w:rPr>
                      <w:rFonts w:eastAsia="標楷體" w:cstheme="minorHAnsi"/>
                      <w:bCs/>
                      <w:color w:val="000000"/>
                      <w:kern w:val="0"/>
                      <w:szCs w:val="24"/>
                    </w:rPr>
                    <w:br/>
                  </w:r>
                  <w:r w:rsidRPr="00933647">
                    <w:rPr>
                      <w:rFonts w:eastAsia="標楷體" w:cstheme="minorHAnsi"/>
                      <w:bCs/>
                      <w:color w:val="000000"/>
                      <w:kern w:val="0"/>
                      <w:szCs w:val="24"/>
                    </w:rPr>
                    <w:t>非常低</w:t>
                  </w:r>
                  <w:r w:rsidRPr="00933647">
                    <w:rPr>
                      <w:rFonts w:eastAsia="標楷體" w:cstheme="minorHAnsi"/>
                      <w:bCs/>
                      <w:color w:val="000000"/>
                      <w:kern w:val="0"/>
                      <w:szCs w:val="24"/>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7B3CC09A"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2</w:t>
                  </w:r>
                  <w:r w:rsidRPr="00933647">
                    <w:rPr>
                      <w:rFonts w:eastAsia="標楷體" w:cstheme="minorHAnsi"/>
                      <w:bCs/>
                      <w:color w:val="000000"/>
                      <w:kern w:val="0"/>
                      <w:szCs w:val="24"/>
                    </w:rPr>
                    <w:br/>
                  </w:r>
                  <w:r w:rsidRPr="00933647">
                    <w:rPr>
                      <w:rFonts w:eastAsia="標楷體" w:cstheme="minorHAnsi"/>
                      <w:bCs/>
                      <w:color w:val="000000"/>
                      <w:kern w:val="0"/>
                      <w:szCs w:val="24"/>
                    </w:rPr>
                    <w:t>低</w:t>
                  </w:r>
                  <w:r w:rsidRPr="00933647">
                    <w:rPr>
                      <w:rFonts w:eastAsia="標楷體" w:cstheme="minorHAnsi"/>
                      <w:bCs/>
                      <w:color w:val="000000"/>
                      <w:kern w:val="0"/>
                      <w:szCs w:val="24"/>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5D7AB"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3</w:t>
                  </w:r>
                  <w:r w:rsidRPr="00933647">
                    <w:rPr>
                      <w:rFonts w:eastAsia="標楷體" w:cstheme="minorHAnsi"/>
                      <w:bCs/>
                      <w:color w:val="000000"/>
                      <w:kern w:val="0"/>
                      <w:szCs w:val="24"/>
                    </w:rPr>
                    <w:br/>
                  </w:r>
                  <w:r w:rsidRPr="00933647">
                    <w:rPr>
                      <w:rFonts w:eastAsia="標楷體" w:cstheme="minorHAnsi"/>
                      <w:bCs/>
                      <w:color w:val="000000"/>
                      <w:kern w:val="0"/>
                      <w:szCs w:val="24"/>
                    </w:rPr>
                    <w:t>普通</w:t>
                  </w:r>
                  <w:r w:rsidRPr="00933647">
                    <w:rPr>
                      <w:rFonts w:eastAsia="標楷體" w:cstheme="minorHAnsi"/>
                      <w:bCs/>
                      <w:color w:val="000000"/>
                      <w:kern w:val="0"/>
                      <w:szCs w:val="24"/>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FA18D"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4</w:t>
                  </w:r>
                  <w:r w:rsidRPr="00933647">
                    <w:rPr>
                      <w:rFonts w:eastAsia="標楷體" w:cstheme="minorHAnsi"/>
                      <w:bCs/>
                      <w:color w:val="000000"/>
                      <w:kern w:val="0"/>
                      <w:szCs w:val="24"/>
                    </w:rPr>
                    <w:br/>
                  </w:r>
                  <w:r w:rsidRPr="00933647">
                    <w:rPr>
                      <w:rFonts w:eastAsia="標楷體" w:cstheme="minorHAnsi"/>
                      <w:bCs/>
                      <w:color w:val="000000"/>
                      <w:kern w:val="0"/>
                      <w:szCs w:val="24"/>
                    </w:rPr>
                    <w:t>高</w:t>
                  </w:r>
                  <w:r w:rsidRPr="00933647">
                    <w:rPr>
                      <w:rFonts w:eastAsia="標楷體" w:cstheme="minorHAnsi"/>
                      <w:bCs/>
                      <w:color w:val="000000"/>
                      <w:kern w:val="0"/>
                      <w:szCs w:val="24"/>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55D4F"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5</w:t>
                  </w:r>
                  <w:r w:rsidRPr="00933647">
                    <w:rPr>
                      <w:rFonts w:eastAsia="標楷體" w:cstheme="minorHAnsi"/>
                      <w:bCs/>
                      <w:color w:val="000000"/>
                      <w:kern w:val="0"/>
                      <w:szCs w:val="24"/>
                    </w:rPr>
                    <w:br/>
                  </w:r>
                  <w:r w:rsidRPr="00933647">
                    <w:rPr>
                      <w:rFonts w:eastAsia="標楷體" w:cstheme="minorHAnsi"/>
                      <w:bCs/>
                      <w:color w:val="000000"/>
                      <w:kern w:val="0"/>
                      <w:szCs w:val="24"/>
                    </w:rPr>
                    <w:t>非常高</w:t>
                  </w:r>
                  <w:r w:rsidRPr="00933647">
                    <w:rPr>
                      <w:rFonts w:eastAsia="標楷體" w:cstheme="minorHAnsi"/>
                      <w:bCs/>
                      <w:color w:val="000000"/>
                      <w:kern w:val="0"/>
                      <w:szCs w:val="24"/>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99DA7" w14:textId="77777777" w:rsidR="00A7149B" w:rsidRPr="00933647" w:rsidRDefault="00A7149B" w:rsidP="00A7149B">
                  <w:pPr>
                    <w:widowControl/>
                    <w:rPr>
                      <w:rFonts w:eastAsia="標楷體" w:cstheme="minorHAnsi"/>
                      <w:bCs/>
                      <w:color w:val="000000"/>
                      <w:kern w:val="0"/>
                      <w:szCs w:val="24"/>
                    </w:rPr>
                  </w:pPr>
                  <w:r w:rsidRPr="00933647">
                    <w:rPr>
                      <w:rFonts w:eastAsia="標楷體" w:cstheme="minorHAnsi"/>
                      <w:bCs/>
                      <w:color w:val="000000"/>
                      <w:kern w:val="0"/>
                      <w:szCs w:val="24"/>
                    </w:rPr>
                    <w:t>評量方式</w:t>
                  </w:r>
                  <w:r w:rsidRPr="00933647">
                    <w:rPr>
                      <w:rFonts w:eastAsia="標楷體" w:cstheme="minorHAnsi"/>
                      <w:bCs/>
                      <w:color w:val="000000"/>
                      <w:kern w:val="0"/>
                      <w:szCs w:val="24"/>
                    </w:rPr>
                    <w:br/>
                    <w:t>Corresponding Assessments</w:t>
                  </w:r>
                </w:p>
              </w:tc>
            </w:tr>
            <w:tr w:rsidR="00A7149B" w:rsidRPr="00933647" w14:paraId="7B26E845"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5C1B78"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獨立思考與研究能力</w:t>
                  </w:r>
                  <w:r w:rsidRPr="00933647">
                    <w:rPr>
                      <w:rFonts w:eastAsia="標楷體" w:cstheme="minorHAnsi"/>
                      <w:kern w:val="0"/>
                      <w:szCs w:val="24"/>
                    </w:rPr>
                    <w:br/>
                    <w:t>Independent thinking and research capacity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5596B6CA"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F4850"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5F23E"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AEB73" w14:textId="0FD49B9E" w:rsidR="00A7149B" w:rsidRPr="00933647" w:rsidRDefault="00CB0112" w:rsidP="00A7149B">
                  <w:pPr>
                    <w:widowControl/>
                    <w:jc w:val="center"/>
                    <w:rPr>
                      <w:rFonts w:eastAsia="標楷體" w:cstheme="minorHAnsi"/>
                      <w:kern w:val="0"/>
                      <w:szCs w:val="24"/>
                    </w:rPr>
                  </w:pPr>
                  <w:r>
                    <w:rPr>
                      <w:rFonts w:eastAsia="標楷體" w:cstheme="minorHAnsi" w:hint="eastAsia"/>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753BA" w14:textId="394C4E63"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3BBD7" w14:textId="659AA636" w:rsidR="00A7149B" w:rsidRPr="00933647" w:rsidRDefault="00CB0112" w:rsidP="00A7149B">
                  <w:pPr>
                    <w:widowControl/>
                    <w:rPr>
                      <w:rFonts w:eastAsia="標楷體" w:cstheme="minorHAnsi"/>
                      <w:kern w:val="0"/>
                      <w:sz w:val="22"/>
                    </w:rPr>
                  </w:pPr>
                  <w:r>
                    <w:rPr>
                      <w:rFonts w:eastAsia="標楷體" w:cstheme="minorHAnsi" w:hint="eastAsia"/>
                      <w:kern w:val="0"/>
                      <w:sz w:val="22"/>
                    </w:rPr>
                    <w:t>■</w:t>
                  </w:r>
                  <w:r w:rsidR="00A7149B" w:rsidRPr="00933647">
                    <w:rPr>
                      <w:rFonts w:eastAsia="標楷體" w:cstheme="minorHAnsi"/>
                      <w:kern w:val="0"/>
                      <w:sz w:val="22"/>
                    </w:rPr>
                    <w:t>紙筆測驗</w:t>
                  </w:r>
                  <w:r w:rsidR="00A7149B" w:rsidRPr="00933647">
                    <w:rPr>
                      <w:rFonts w:eastAsia="標楷體" w:cstheme="minorHAnsi"/>
                      <w:kern w:val="0"/>
                      <w:sz w:val="22"/>
                    </w:rPr>
                    <w:t>/</w:t>
                  </w:r>
                  <w:r w:rsidR="00A7149B" w:rsidRPr="00933647">
                    <w:rPr>
                      <w:rFonts w:eastAsia="標楷體" w:cstheme="minorHAnsi"/>
                      <w:kern w:val="0"/>
                      <w:sz w:val="22"/>
                    </w:rPr>
                    <w:t>會考</w:t>
                  </w:r>
                  <w:r w:rsidR="00A7149B" w:rsidRPr="00933647">
                    <w:rPr>
                      <w:rFonts w:eastAsia="標楷體" w:cstheme="minorHAnsi"/>
                      <w:kern w:val="0"/>
                      <w:sz w:val="22"/>
                    </w:rPr>
                    <w:t>(Test/Exam) </w:t>
                  </w:r>
                </w:p>
                <w:p w14:paraId="19AA2CEE" w14:textId="5CDE81A1" w:rsidR="00A7149B" w:rsidRPr="00933647" w:rsidRDefault="00CB0112" w:rsidP="00A7149B">
                  <w:pPr>
                    <w:widowControl/>
                    <w:rPr>
                      <w:rFonts w:eastAsia="標楷體" w:cstheme="minorHAnsi"/>
                      <w:kern w:val="0"/>
                      <w:sz w:val="22"/>
                    </w:rPr>
                  </w:pPr>
                  <w:r>
                    <w:rPr>
                      <w:rFonts w:eastAsia="標楷體" w:cstheme="minorHAnsi" w:hint="eastAsia"/>
                      <w:kern w:val="0"/>
                      <w:sz w:val="22"/>
                    </w:rPr>
                    <w:t>■</w:t>
                  </w:r>
                  <w:r w:rsidR="00A7149B" w:rsidRPr="00933647">
                    <w:rPr>
                      <w:rFonts w:eastAsia="標楷體" w:cstheme="minorHAnsi"/>
                      <w:kern w:val="0"/>
                      <w:sz w:val="22"/>
                    </w:rPr>
                    <w:t>作業練習</w:t>
                  </w:r>
                  <w:r w:rsidR="00A7149B" w:rsidRPr="00933647">
                    <w:rPr>
                      <w:rFonts w:eastAsia="標楷體" w:cstheme="minorHAnsi"/>
                      <w:kern w:val="0"/>
                      <w:sz w:val="22"/>
                    </w:rPr>
                    <w:t>(Assignments) </w:t>
                  </w:r>
                  <w:r w:rsidR="00A7149B" w:rsidRPr="00933647">
                    <w:rPr>
                      <w:rFonts w:eastAsia="標楷體" w:cstheme="minorHAnsi"/>
                      <w:kern w:val="0"/>
                      <w:sz w:val="22"/>
                    </w:rPr>
                    <w:br/>
                  </w:r>
                  <w:r w:rsidR="0070731E" w:rsidRPr="00933647">
                    <w:rPr>
                      <w:rFonts w:eastAsia="標楷體" w:cstheme="minorHAnsi"/>
                      <w:kern w:val="0"/>
                      <w:szCs w:val="24"/>
                    </w:rPr>
                    <w:t>□</w:t>
                  </w:r>
                  <w:r w:rsidR="00A7149B" w:rsidRPr="00933647">
                    <w:rPr>
                      <w:rFonts w:eastAsia="標楷體" w:cstheme="minorHAnsi"/>
                      <w:kern w:val="0"/>
                      <w:sz w:val="22"/>
                    </w:rPr>
                    <w:t>口頭報告</w:t>
                  </w:r>
                  <w:r w:rsidR="00A7149B" w:rsidRPr="00933647">
                    <w:rPr>
                      <w:rFonts w:eastAsia="標楷體" w:cstheme="minorHAnsi"/>
                      <w:kern w:val="0"/>
                      <w:sz w:val="22"/>
                    </w:rPr>
                    <w:t>/</w:t>
                  </w:r>
                  <w:r w:rsidR="00A7149B" w:rsidRPr="00933647">
                    <w:rPr>
                      <w:rFonts w:eastAsia="標楷體" w:cstheme="minorHAnsi"/>
                      <w:kern w:val="0"/>
                      <w:sz w:val="22"/>
                    </w:rPr>
                    <w:t>口試</w:t>
                  </w:r>
                  <w:r w:rsidR="00A7149B" w:rsidRPr="00933647">
                    <w:rPr>
                      <w:rFonts w:eastAsia="標楷體" w:cstheme="minorHAnsi"/>
                      <w:kern w:val="0"/>
                      <w:sz w:val="22"/>
                    </w:rPr>
                    <w:t>(Presentation/Oral Exam)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專題研究報告</w:t>
                  </w:r>
                  <w:r w:rsidR="00A7149B" w:rsidRPr="00933647">
                    <w:rPr>
                      <w:rFonts w:eastAsia="標楷體" w:cstheme="minorHAnsi"/>
                      <w:kern w:val="0"/>
                      <w:sz w:val="22"/>
                    </w:rPr>
                    <w:t>(</w:t>
                  </w:r>
                  <w:r w:rsidR="00A7149B" w:rsidRPr="00933647">
                    <w:rPr>
                      <w:rFonts w:eastAsia="標楷體" w:cstheme="minorHAnsi"/>
                      <w:kern w:val="0"/>
                      <w:sz w:val="22"/>
                    </w:rPr>
                    <w:t>書面</w:t>
                  </w:r>
                  <w:r w:rsidR="00A7149B" w:rsidRPr="00933647">
                    <w:rPr>
                      <w:rFonts w:eastAsia="標楷體" w:cstheme="minorHAnsi"/>
                      <w:kern w:val="0"/>
                      <w:sz w:val="22"/>
                    </w:rPr>
                    <w:t>)</w:t>
                  </w:r>
                </w:p>
                <w:p w14:paraId="308A69D3" w14:textId="4426C145"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0070731E"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0070731E"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90A8271"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p>
                <w:p w14:paraId="333B0B22"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7149B" w:rsidRPr="00933647" w14:paraId="684DC14F"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A9A5DD"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進階數理及專業知識能力</w:t>
                  </w:r>
                  <w:r w:rsidRPr="00933647">
                    <w:rPr>
                      <w:rFonts w:eastAsia="標楷體" w:cstheme="minorHAnsi"/>
                      <w:kern w:val="0"/>
                      <w:szCs w:val="24"/>
                    </w:rPr>
                    <w:br/>
                    <w:t>Advanced mathematical and professional knowledge and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6D4CE06E"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AD14D"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C3BD6"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03172" w14:textId="64357BF1" w:rsidR="00A7149B" w:rsidRPr="00933647" w:rsidRDefault="00CB0112" w:rsidP="00A7149B">
                  <w:pPr>
                    <w:widowControl/>
                    <w:jc w:val="center"/>
                    <w:rPr>
                      <w:rFonts w:eastAsia="標楷體" w:cstheme="minorHAnsi"/>
                      <w:kern w:val="0"/>
                      <w:szCs w:val="24"/>
                    </w:rPr>
                  </w:pPr>
                  <w:r>
                    <w:rPr>
                      <w:rFonts w:eastAsia="標楷體" w:cstheme="minorHAnsi" w:hint="eastAsia"/>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5BECD"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596E3" w14:textId="556EA088" w:rsidR="00A7149B" w:rsidRPr="00933647" w:rsidRDefault="00CB0112" w:rsidP="00A7149B">
                  <w:pPr>
                    <w:widowControl/>
                    <w:rPr>
                      <w:rFonts w:eastAsia="標楷體" w:cstheme="minorHAnsi"/>
                      <w:kern w:val="0"/>
                      <w:sz w:val="22"/>
                    </w:rPr>
                  </w:pPr>
                  <w:r>
                    <w:rPr>
                      <w:rFonts w:eastAsia="標楷體" w:cstheme="minorHAnsi" w:hint="eastAsia"/>
                      <w:kern w:val="0"/>
                      <w:sz w:val="22"/>
                    </w:rPr>
                    <w:t>■</w:t>
                  </w:r>
                  <w:r w:rsidR="00A7149B" w:rsidRPr="00933647">
                    <w:rPr>
                      <w:rFonts w:eastAsia="標楷體" w:cstheme="minorHAnsi"/>
                      <w:kern w:val="0"/>
                      <w:sz w:val="22"/>
                    </w:rPr>
                    <w:t>紙筆測驗</w:t>
                  </w:r>
                  <w:r w:rsidR="00A7149B" w:rsidRPr="00933647">
                    <w:rPr>
                      <w:rFonts w:eastAsia="標楷體" w:cstheme="minorHAnsi"/>
                      <w:kern w:val="0"/>
                      <w:sz w:val="22"/>
                    </w:rPr>
                    <w:t>/</w:t>
                  </w:r>
                  <w:r w:rsidR="00A7149B" w:rsidRPr="00933647">
                    <w:rPr>
                      <w:rFonts w:eastAsia="標楷體" w:cstheme="minorHAnsi"/>
                      <w:kern w:val="0"/>
                      <w:sz w:val="22"/>
                    </w:rPr>
                    <w:t>會考</w:t>
                  </w:r>
                  <w:r w:rsidR="00A7149B" w:rsidRPr="00933647">
                    <w:rPr>
                      <w:rFonts w:eastAsia="標楷體" w:cstheme="minorHAnsi"/>
                      <w:kern w:val="0"/>
                      <w:sz w:val="22"/>
                    </w:rPr>
                    <w:t>(Test/Exam) </w:t>
                  </w:r>
                  <w:r w:rsidR="00A7149B" w:rsidRPr="00933647">
                    <w:rPr>
                      <w:rFonts w:eastAsia="標楷體" w:cstheme="minorHAnsi"/>
                      <w:kern w:val="0"/>
                      <w:sz w:val="22"/>
                    </w:rPr>
                    <w:br/>
                  </w:r>
                  <w:r>
                    <w:rPr>
                      <w:rFonts w:eastAsia="標楷體" w:cstheme="minorHAnsi" w:hint="eastAsia"/>
                      <w:kern w:val="0"/>
                      <w:sz w:val="22"/>
                    </w:rPr>
                    <w:t>■</w:t>
                  </w:r>
                  <w:r w:rsidR="00A7149B" w:rsidRPr="00933647">
                    <w:rPr>
                      <w:rFonts w:eastAsia="標楷體" w:cstheme="minorHAnsi"/>
                      <w:kern w:val="0"/>
                      <w:sz w:val="22"/>
                    </w:rPr>
                    <w:t>作業練習</w:t>
                  </w:r>
                  <w:r w:rsidR="00A7149B" w:rsidRPr="00933647">
                    <w:rPr>
                      <w:rFonts w:eastAsia="標楷體" w:cstheme="minorHAnsi"/>
                      <w:kern w:val="0"/>
                      <w:sz w:val="22"/>
                    </w:rPr>
                    <w:t>(Assignments) </w:t>
                  </w:r>
                  <w:r w:rsidR="00A7149B" w:rsidRPr="00933647">
                    <w:rPr>
                      <w:rFonts w:eastAsia="標楷體" w:cstheme="minorHAnsi"/>
                      <w:kern w:val="0"/>
                      <w:sz w:val="22"/>
                    </w:rPr>
                    <w:br/>
                  </w:r>
                  <w:r w:rsidR="0070731E" w:rsidRPr="00933647">
                    <w:rPr>
                      <w:rFonts w:eastAsia="標楷體" w:cstheme="minorHAnsi"/>
                      <w:kern w:val="0"/>
                      <w:szCs w:val="24"/>
                    </w:rPr>
                    <w:t>□</w:t>
                  </w:r>
                  <w:r w:rsidR="00A7149B" w:rsidRPr="00933647">
                    <w:rPr>
                      <w:rFonts w:eastAsia="標楷體" w:cstheme="minorHAnsi"/>
                      <w:kern w:val="0"/>
                      <w:sz w:val="22"/>
                    </w:rPr>
                    <w:t>口頭報告</w:t>
                  </w:r>
                  <w:r w:rsidR="00A7149B" w:rsidRPr="00933647">
                    <w:rPr>
                      <w:rFonts w:eastAsia="標楷體" w:cstheme="minorHAnsi"/>
                      <w:kern w:val="0"/>
                      <w:sz w:val="22"/>
                    </w:rPr>
                    <w:t>/</w:t>
                  </w:r>
                  <w:r w:rsidR="00A7149B" w:rsidRPr="00933647">
                    <w:rPr>
                      <w:rFonts w:eastAsia="標楷體" w:cstheme="minorHAnsi"/>
                      <w:kern w:val="0"/>
                      <w:sz w:val="22"/>
                    </w:rPr>
                    <w:t>口試</w:t>
                  </w:r>
                  <w:r w:rsidR="00A7149B" w:rsidRPr="00933647">
                    <w:rPr>
                      <w:rFonts w:eastAsia="標楷體" w:cstheme="minorHAnsi"/>
                      <w:kern w:val="0"/>
                      <w:sz w:val="22"/>
                    </w:rPr>
                    <w:t>(Presentation/Oral Exam)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專題研究報告</w:t>
                  </w:r>
                  <w:r w:rsidR="00A7149B" w:rsidRPr="00933647">
                    <w:rPr>
                      <w:rFonts w:eastAsia="標楷體" w:cstheme="minorHAnsi"/>
                      <w:kern w:val="0"/>
                      <w:sz w:val="22"/>
                    </w:rPr>
                    <w:t>(</w:t>
                  </w:r>
                  <w:r w:rsidR="00A7149B" w:rsidRPr="00933647">
                    <w:rPr>
                      <w:rFonts w:eastAsia="標楷體" w:cstheme="minorHAnsi"/>
                      <w:kern w:val="0"/>
                      <w:sz w:val="22"/>
                    </w:rPr>
                    <w:t>書面</w:t>
                  </w:r>
                  <w:r w:rsidR="00A7149B" w:rsidRPr="00933647">
                    <w:rPr>
                      <w:rFonts w:eastAsia="標楷體" w:cstheme="minorHAnsi"/>
                      <w:kern w:val="0"/>
                      <w:sz w:val="22"/>
                    </w:rPr>
                    <w:t>)</w:t>
                  </w:r>
                </w:p>
                <w:p w14:paraId="3B3A6931" w14:textId="22D66ECC"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0070731E"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AE257C3"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7149B" w:rsidRPr="00933647" w14:paraId="766528FE"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FDDC01"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觀測模擬及分析推理能力</w:t>
                  </w:r>
                  <w:r w:rsidRPr="00933647">
                    <w:rPr>
                      <w:rFonts w:eastAsia="標楷體" w:cstheme="minorHAnsi"/>
                      <w:kern w:val="0"/>
                      <w:szCs w:val="24"/>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DBFD8"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5A520"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C8695"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3C052" w14:textId="046DA275" w:rsidR="00A7149B" w:rsidRPr="00933647" w:rsidRDefault="00CB0112" w:rsidP="00A7149B">
                  <w:pPr>
                    <w:widowControl/>
                    <w:jc w:val="center"/>
                    <w:rPr>
                      <w:rFonts w:eastAsia="標楷體" w:cstheme="minorHAnsi"/>
                      <w:kern w:val="0"/>
                      <w:szCs w:val="24"/>
                    </w:rPr>
                  </w:pPr>
                  <w:r>
                    <w:rPr>
                      <w:rFonts w:eastAsia="標楷體" w:cstheme="minorHAnsi" w:hint="eastAsia"/>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5DA7D"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BB8EF" w14:textId="750D93F1" w:rsidR="00A7149B" w:rsidRPr="00933647" w:rsidRDefault="0070731E" w:rsidP="00A7149B">
                  <w:pPr>
                    <w:widowControl/>
                    <w:rPr>
                      <w:rFonts w:eastAsia="標楷體" w:cstheme="minorHAnsi"/>
                      <w:kern w:val="0"/>
                      <w:sz w:val="22"/>
                    </w:rPr>
                  </w:pPr>
                  <w:r w:rsidRPr="00933647">
                    <w:rPr>
                      <w:rFonts w:eastAsia="標楷體" w:cstheme="minorHAnsi"/>
                      <w:kern w:val="0"/>
                      <w:szCs w:val="24"/>
                    </w:rPr>
                    <w:t>□</w:t>
                  </w:r>
                  <w:r w:rsidR="00A7149B" w:rsidRPr="00933647">
                    <w:rPr>
                      <w:rFonts w:eastAsia="標楷體" w:cstheme="minorHAnsi"/>
                      <w:kern w:val="0"/>
                      <w:sz w:val="22"/>
                    </w:rPr>
                    <w:t>紙筆測驗</w:t>
                  </w:r>
                  <w:r w:rsidR="00A7149B" w:rsidRPr="00933647">
                    <w:rPr>
                      <w:rFonts w:eastAsia="標楷體" w:cstheme="minorHAnsi"/>
                      <w:kern w:val="0"/>
                      <w:sz w:val="22"/>
                    </w:rPr>
                    <w:t>/</w:t>
                  </w:r>
                  <w:r w:rsidR="00A7149B" w:rsidRPr="00933647">
                    <w:rPr>
                      <w:rFonts w:eastAsia="標楷體" w:cstheme="minorHAnsi"/>
                      <w:kern w:val="0"/>
                      <w:sz w:val="22"/>
                    </w:rPr>
                    <w:t>會考</w:t>
                  </w:r>
                  <w:r w:rsidR="00A7149B" w:rsidRPr="00933647">
                    <w:rPr>
                      <w:rFonts w:eastAsia="標楷體" w:cstheme="minorHAnsi"/>
                      <w:kern w:val="0"/>
                      <w:sz w:val="22"/>
                    </w:rPr>
                    <w:t>(Test/Exam) </w:t>
                  </w:r>
                  <w:r w:rsidR="00A7149B" w:rsidRPr="00933647">
                    <w:rPr>
                      <w:rFonts w:eastAsia="標楷體" w:cstheme="minorHAnsi"/>
                      <w:kern w:val="0"/>
                      <w:sz w:val="22"/>
                    </w:rPr>
                    <w:br/>
                  </w:r>
                  <w:r w:rsidRPr="00933647">
                    <w:rPr>
                      <w:rFonts w:eastAsia="標楷體" w:cstheme="minorHAnsi"/>
                      <w:kern w:val="0"/>
                      <w:szCs w:val="24"/>
                    </w:rPr>
                    <w:t>□</w:t>
                  </w:r>
                  <w:r w:rsidR="00A7149B" w:rsidRPr="00933647">
                    <w:rPr>
                      <w:rFonts w:eastAsia="標楷體" w:cstheme="minorHAnsi"/>
                      <w:kern w:val="0"/>
                      <w:sz w:val="22"/>
                    </w:rPr>
                    <w:t>作業練習</w:t>
                  </w:r>
                  <w:r w:rsidR="00A7149B" w:rsidRPr="00933647">
                    <w:rPr>
                      <w:rFonts w:eastAsia="標楷體" w:cstheme="minorHAnsi"/>
                      <w:kern w:val="0"/>
                      <w:sz w:val="22"/>
                    </w:rPr>
                    <w:t>(Assignments)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口頭報告</w:t>
                  </w:r>
                  <w:r w:rsidR="00A7149B" w:rsidRPr="00933647">
                    <w:rPr>
                      <w:rFonts w:eastAsia="標楷體" w:cstheme="minorHAnsi"/>
                      <w:kern w:val="0"/>
                      <w:sz w:val="22"/>
                    </w:rPr>
                    <w:t>/</w:t>
                  </w:r>
                  <w:r w:rsidR="00A7149B" w:rsidRPr="00933647">
                    <w:rPr>
                      <w:rFonts w:eastAsia="標楷體" w:cstheme="minorHAnsi"/>
                      <w:kern w:val="0"/>
                      <w:sz w:val="22"/>
                    </w:rPr>
                    <w:t>口試</w:t>
                  </w:r>
                  <w:r w:rsidR="00A7149B" w:rsidRPr="00933647">
                    <w:rPr>
                      <w:rFonts w:eastAsia="標楷體" w:cstheme="minorHAnsi"/>
                      <w:kern w:val="0"/>
                      <w:sz w:val="22"/>
                    </w:rPr>
                    <w:t>(Presentation/Oral Exam)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專題研究報告</w:t>
                  </w:r>
                  <w:r w:rsidR="00A7149B" w:rsidRPr="00933647">
                    <w:rPr>
                      <w:rFonts w:eastAsia="標楷體" w:cstheme="minorHAnsi"/>
                      <w:kern w:val="0"/>
                      <w:sz w:val="22"/>
                    </w:rPr>
                    <w:t>(</w:t>
                  </w:r>
                  <w:r w:rsidR="00A7149B" w:rsidRPr="00933647">
                    <w:rPr>
                      <w:rFonts w:eastAsia="標楷體" w:cstheme="minorHAnsi"/>
                      <w:kern w:val="0"/>
                      <w:sz w:val="22"/>
                    </w:rPr>
                    <w:t>書面</w:t>
                  </w:r>
                  <w:r w:rsidR="00A7149B" w:rsidRPr="00933647">
                    <w:rPr>
                      <w:rFonts w:eastAsia="標楷體" w:cstheme="minorHAnsi"/>
                      <w:kern w:val="0"/>
                      <w:sz w:val="22"/>
                    </w:rPr>
                    <w:t>)</w:t>
                  </w:r>
                </w:p>
                <w:p w14:paraId="0142ACA1"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75E53D14" w14:textId="77777777" w:rsidR="00A7149B" w:rsidRPr="00933647" w:rsidRDefault="00A7149B" w:rsidP="00A7149B">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7149B" w:rsidRPr="00933647" w14:paraId="7DC8221B"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1E27FE7"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電腦及程式語言運用能力</w:t>
                  </w:r>
                  <w:r w:rsidRPr="00933647">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09517C7D"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6218A66"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FC72D5E"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37243F79" w14:textId="43AFB779"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04A3D403"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C091C68" w14:textId="3E2271C6" w:rsidR="00A7149B" w:rsidRPr="00933647" w:rsidRDefault="0070731E" w:rsidP="00A7149B">
                  <w:pPr>
                    <w:widowControl/>
                    <w:rPr>
                      <w:rFonts w:eastAsia="標楷體" w:cstheme="minorHAnsi"/>
                      <w:kern w:val="0"/>
                      <w:sz w:val="22"/>
                    </w:rPr>
                  </w:pPr>
                  <w:r w:rsidRPr="00933647">
                    <w:rPr>
                      <w:rFonts w:eastAsia="標楷體" w:cstheme="minorHAnsi"/>
                      <w:kern w:val="0"/>
                      <w:szCs w:val="24"/>
                    </w:rPr>
                    <w:t>□</w:t>
                  </w:r>
                  <w:r w:rsidR="00A7149B" w:rsidRPr="00933647">
                    <w:rPr>
                      <w:rFonts w:eastAsia="標楷體" w:cstheme="minorHAnsi"/>
                      <w:kern w:val="0"/>
                      <w:sz w:val="22"/>
                    </w:rPr>
                    <w:t>紙筆測驗</w:t>
                  </w:r>
                  <w:r w:rsidR="00A7149B" w:rsidRPr="00933647">
                    <w:rPr>
                      <w:rFonts w:eastAsia="標楷體" w:cstheme="minorHAnsi"/>
                      <w:kern w:val="0"/>
                      <w:sz w:val="22"/>
                    </w:rPr>
                    <w:t>/</w:t>
                  </w:r>
                  <w:r w:rsidR="00A7149B" w:rsidRPr="00933647">
                    <w:rPr>
                      <w:rFonts w:eastAsia="標楷體" w:cstheme="minorHAnsi"/>
                      <w:kern w:val="0"/>
                      <w:sz w:val="22"/>
                    </w:rPr>
                    <w:t>會考</w:t>
                  </w:r>
                  <w:r w:rsidR="00A7149B" w:rsidRPr="00933647">
                    <w:rPr>
                      <w:rFonts w:eastAsia="標楷體" w:cstheme="minorHAnsi"/>
                      <w:kern w:val="0"/>
                      <w:sz w:val="22"/>
                    </w:rPr>
                    <w:t>(Test/Exam) </w:t>
                  </w:r>
                  <w:r w:rsidR="00A7149B" w:rsidRPr="00933647">
                    <w:rPr>
                      <w:rFonts w:eastAsia="標楷體" w:cstheme="minorHAnsi"/>
                      <w:kern w:val="0"/>
                      <w:sz w:val="22"/>
                    </w:rPr>
                    <w:br/>
                  </w:r>
                  <w:r w:rsidRPr="00933647">
                    <w:rPr>
                      <w:rFonts w:eastAsia="標楷體" w:cstheme="minorHAnsi"/>
                      <w:kern w:val="0"/>
                      <w:szCs w:val="24"/>
                    </w:rPr>
                    <w:t>□</w:t>
                  </w:r>
                  <w:r w:rsidR="00A7149B" w:rsidRPr="00933647">
                    <w:rPr>
                      <w:rFonts w:eastAsia="標楷體" w:cstheme="minorHAnsi"/>
                      <w:kern w:val="0"/>
                      <w:sz w:val="22"/>
                    </w:rPr>
                    <w:t>作業練習</w:t>
                  </w:r>
                  <w:r w:rsidR="00A7149B" w:rsidRPr="00933647">
                    <w:rPr>
                      <w:rFonts w:eastAsia="標楷體" w:cstheme="minorHAnsi"/>
                      <w:kern w:val="0"/>
                      <w:sz w:val="22"/>
                    </w:rPr>
                    <w:t>(Assignments)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口頭報告</w:t>
                  </w:r>
                  <w:r w:rsidR="00A7149B" w:rsidRPr="00933647">
                    <w:rPr>
                      <w:rFonts w:eastAsia="標楷體" w:cstheme="minorHAnsi"/>
                      <w:kern w:val="0"/>
                      <w:sz w:val="22"/>
                    </w:rPr>
                    <w:t>/</w:t>
                  </w:r>
                  <w:r w:rsidR="00A7149B" w:rsidRPr="00933647">
                    <w:rPr>
                      <w:rFonts w:eastAsia="標楷體" w:cstheme="minorHAnsi"/>
                      <w:kern w:val="0"/>
                      <w:sz w:val="22"/>
                    </w:rPr>
                    <w:t>口試</w:t>
                  </w:r>
                  <w:r w:rsidR="00A7149B" w:rsidRPr="00933647">
                    <w:rPr>
                      <w:rFonts w:eastAsia="標楷體" w:cstheme="minorHAnsi"/>
                      <w:kern w:val="0"/>
                      <w:sz w:val="22"/>
                    </w:rPr>
                    <w:t>(Presentation/Oral Exam) </w:t>
                  </w:r>
                  <w:r w:rsidR="00A7149B" w:rsidRPr="00933647">
                    <w:rPr>
                      <w:rFonts w:eastAsia="標楷體" w:cstheme="minorHAnsi"/>
                      <w:kern w:val="0"/>
                      <w:sz w:val="22"/>
                    </w:rPr>
                    <w:br/>
                  </w:r>
                  <w:r w:rsidR="00A7149B" w:rsidRPr="00933647">
                    <w:rPr>
                      <w:rFonts w:eastAsia="標楷體" w:cstheme="minorHAnsi"/>
                      <w:kern w:val="0"/>
                      <w:szCs w:val="24"/>
                    </w:rPr>
                    <w:t>□</w:t>
                  </w:r>
                  <w:r w:rsidR="00A7149B" w:rsidRPr="00933647">
                    <w:rPr>
                      <w:rFonts w:eastAsia="標楷體" w:cstheme="minorHAnsi"/>
                      <w:kern w:val="0"/>
                      <w:sz w:val="22"/>
                    </w:rPr>
                    <w:t>專題研究報告</w:t>
                  </w:r>
                  <w:r w:rsidR="00A7149B" w:rsidRPr="00933647">
                    <w:rPr>
                      <w:rFonts w:eastAsia="標楷體" w:cstheme="minorHAnsi"/>
                      <w:kern w:val="0"/>
                      <w:sz w:val="22"/>
                    </w:rPr>
                    <w:t>(</w:t>
                  </w:r>
                  <w:r w:rsidR="00A7149B" w:rsidRPr="00933647">
                    <w:rPr>
                      <w:rFonts w:eastAsia="標楷體" w:cstheme="minorHAnsi"/>
                      <w:kern w:val="0"/>
                      <w:sz w:val="22"/>
                    </w:rPr>
                    <w:t>書面</w:t>
                  </w:r>
                  <w:r w:rsidR="00A7149B" w:rsidRPr="00933647">
                    <w:rPr>
                      <w:rFonts w:eastAsia="標楷體" w:cstheme="minorHAnsi"/>
                      <w:kern w:val="0"/>
                      <w:sz w:val="22"/>
                    </w:rPr>
                    <w:t>)</w:t>
                  </w:r>
                </w:p>
                <w:p w14:paraId="249386CB"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AA6D863" w14:textId="77777777" w:rsidR="00A7149B" w:rsidRPr="00933647" w:rsidRDefault="00A7149B" w:rsidP="00A7149B">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A7149B" w:rsidRPr="00933647" w14:paraId="141F8508"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D16557"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國際視野與語文溝通能力</w:t>
                  </w:r>
                  <w:r w:rsidRPr="00933647">
                    <w:rPr>
                      <w:rFonts w:eastAsia="標楷體" w:cstheme="minorHAnsi"/>
                      <w:kern w:val="0"/>
                      <w:szCs w:val="24"/>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97413"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6E2F5"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DAA9E" w14:textId="4B71282A"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75288"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45EADF"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04116" w14:textId="77777777" w:rsidR="00A7149B" w:rsidRPr="00933647" w:rsidRDefault="00A7149B" w:rsidP="00A7149B">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4EDD94D3"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25A34675"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r w:rsidRPr="00933647">
                    <w:rPr>
                      <w:rFonts w:eastAsia="標楷體" w:cstheme="minorHAnsi"/>
                      <w:kern w:val="0"/>
                      <w:sz w:val="22"/>
                    </w:rPr>
                    <w:br/>
                  </w:r>
                </w:p>
                <w:p w14:paraId="03D2CE40" w14:textId="77777777" w:rsidR="00A7149B" w:rsidRPr="00933647" w:rsidRDefault="00A7149B" w:rsidP="00A7149B">
                  <w:pPr>
                    <w:widowControl/>
                    <w:rPr>
                      <w:rFonts w:eastAsia="標楷體" w:cstheme="minorHAnsi"/>
                      <w:kern w:val="0"/>
                      <w:sz w:val="22"/>
                    </w:rPr>
                  </w:pPr>
                </w:p>
                <w:p w14:paraId="493F1543" w14:textId="77777777" w:rsidR="00A7149B" w:rsidRPr="00933647" w:rsidRDefault="00A7149B" w:rsidP="00A7149B">
                  <w:pPr>
                    <w:widowControl/>
                    <w:rPr>
                      <w:rFonts w:eastAsia="標楷體" w:cstheme="minorHAnsi"/>
                      <w:kern w:val="0"/>
                      <w:sz w:val="22"/>
                    </w:rPr>
                  </w:pPr>
                </w:p>
              </w:tc>
            </w:tr>
            <w:tr w:rsidR="00A7149B" w:rsidRPr="00933647" w14:paraId="2FE4E2B1" w14:textId="77777777" w:rsidTr="00AC1A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3F47A5"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專業倫理及服務學習之能力</w:t>
                  </w:r>
                  <w:r w:rsidRPr="00933647">
                    <w:rPr>
                      <w:rFonts w:eastAsia="標楷體" w:cstheme="minorHAnsi"/>
                      <w:kern w:val="0"/>
                      <w:szCs w:val="24"/>
                    </w:rPr>
                    <w:br/>
                    <w:t>Professional ethics and service-learning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4EAC4036" w14:textId="68BDB46A" w:rsidR="00A7149B" w:rsidRPr="00933647" w:rsidRDefault="0070731E"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82518"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3DC84"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F82C7"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8E96E" w14:textId="77777777" w:rsidR="00A7149B" w:rsidRPr="00933647" w:rsidRDefault="00A7149B" w:rsidP="00A7149B">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FF256" w14:textId="77777777" w:rsidR="00A7149B" w:rsidRPr="00933647" w:rsidRDefault="00A7149B" w:rsidP="00A7149B">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5C808AC2"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4A581330" w14:textId="77777777" w:rsidR="00A7149B" w:rsidRPr="00933647" w:rsidRDefault="00A7149B" w:rsidP="00A7149B">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bl>
          <w:p w14:paraId="7AD97A5C" w14:textId="77777777" w:rsidR="00A7149B" w:rsidRPr="00933647" w:rsidRDefault="00A7149B" w:rsidP="00A7149B">
            <w:pPr>
              <w:spacing w:afterLines="50" w:after="180"/>
              <w:ind w:firstLineChars="196" w:firstLine="470"/>
              <w:rPr>
                <w:rFonts w:eastAsia="標楷體" w:cstheme="minorHAnsi"/>
              </w:rPr>
            </w:pPr>
          </w:p>
        </w:tc>
      </w:tr>
    </w:tbl>
    <w:p w14:paraId="797144E2"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0E5E6" w14:textId="77777777" w:rsidR="00424131" w:rsidRDefault="00424131" w:rsidP="00982579">
      <w:r>
        <w:separator/>
      </w:r>
    </w:p>
  </w:endnote>
  <w:endnote w:type="continuationSeparator" w:id="0">
    <w:p w14:paraId="642795EF" w14:textId="77777777" w:rsidR="00424131" w:rsidRDefault="00424131"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CB13" w14:textId="77777777" w:rsidR="00424131" w:rsidRDefault="00424131" w:rsidP="00982579">
      <w:r>
        <w:separator/>
      </w:r>
    </w:p>
  </w:footnote>
  <w:footnote w:type="continuationSeparator" w:id="0">
    <w:p w14:paraId="4C6B2B18" w14:textId="77777777" w:rsidR="00424131" w:rsidRDefault="00424131" w:rsidP="0098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B9"/>
    <w:rsid w:val="00026724"/>
    <w:rsid w:val="00037EDF"/>
    <w:rsid w:val="00040A6A"/>
    <w:rsid w:val="00042A1C"/>
    <w:rsid w:val="000570D2"/>
    <w:rsid w:val="00075F2E"/>
    <w:rsid w:val="000931B5"/>
    <w:rsid w:val="000A242C"/>
    <w:rsid w:val="000F2AF5"/>
    <w:rsid w:val="00130885"/>
    <w:rsid w:val="001406AA"/>
    <w:rsid w:val="00170760"/>
    <w:rsid w:val="00170962"/>
    <w:rsid w:val="0017447C"/>
    <w:rsid w:val="00195725"/>
    <w:rsid w:val="001B34A7"/>
    <w:rsid w:val="001D559B"/>
    <w:rsid w:val="001E407D"/>
    <w:rsid w:val="001F6EE8"/>
    <w:rsid w:val="00222E17"/>
    <w:rsid w:val="00223A7D"/>
    <w:rsid w:val="0025464D"/>
    <w:rsid w:val="00274380"/>
    <w:rsid w:val="0038470E"/>
    <w:rsid w:val="003B54E1"/>
    <w:rsid w:val="00406995"/>
    <w:rsid w:val="00424131"/>
    <w:rsid w:val="00431432"/>
    <w:rsid w:val="004468B9"/>
    <w:rsid w:val="0047176A"/>
    <w:rsid w:val="00483D85"/>
    <w:rsid w:val="004E02AA"/>
    <w:rsid w:val="00523B32"/>
    <w:rsid w:val="0052455E"/>
    <w:rsid w:val="00530F46"/>
    <w:rsid w:val="00555E7B"/>
    <w:rsid w:val="00560152"/>
    <w:rsid w:val="005635A5"/>
    <w:rsid w:val="00564B20"/>
    <w:rsid w:val="00571809"/>
    <w:rsid w:val="00577F3F"/>
    <w:rsid w:val="005E2C17"/>
    <w:rsid w:val="00630B31"/>
    <w:rsid w:val="00677009"/>
    <w:rsid w:val="006843B3"/>
    <w:rsid w:val="006B0194"/>
    <w:rsid w:val="006E1CCD"/>
    <w:rsid w:val="0070731E"/>
    <w:rsid w:val="00743F83"/>
    <w:rsid w:val="007954AB"/>
    <w:rsid w:val="007A2F56"/>
    <w:rsid w:val="007A32A9"/>
    <w:rsid w:val="0081162A"/>
    <w:rsid w:val="00855166"/>
    <w:rsid w:val="008913DD"/>
    <w:rsid w:val="008A29C4"/>
    <w:rsid w:val="008C00B7"/>
    <w:rsid w:val="008D3EBE"/>
    <w:rsid w:val="008F5898"/>
    <w:rsid w:val="00904D2C"/>
    <w:rsid w:val="0090713D"/>
    <w:rsid w:val="00933647"/>
    <w:rsid w:val="00956F4F"/>
    <w:rsid w:val="00982579"/>
    <w:rsid w:val="009D4F3A"/>
    <w:rsid w:val="00A22B1F"/>
    <w:rsid w:val="00A25CB7"/>
    <w:rsid w:val="00A575DE"/>
    <w:rsid w:val="00A7149B"/>
    <w:rsid w:val="00AF3EF4"/>
    <w:rsid w:val="00B255BA"/>
    <w:rsid w:val="00B3364E"/>
    <w:rsid w:val="00B56124"/>
    <w:rsid w:val="00BA6280"/>
    <w:rsid w:val="00BB3FCA"/>
    <w:rsid w:val="00BD1BAE"/>
    <w:rsid w:val="00C21DFD"/>
    <w:rsid w:val="00CB0112"/>
    <w:rsid w:val="00CC46FA"/>
    <w:rsid w:val="00D056FE"/>
    <w:rsid w:val="00D80795"/>
    <w:rsid w:val="00DB7163"/>
    <w:rsid w:val="00E2643A"/>
    <w:rsid w:val="00E44FB8"/>
    <w:rsid w:val="00EE701D"/>
    <w:rsid w:val="00F449F9"/>
    <w:rsid w:val="00F87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DFF8A"/>
  <w15:docId w15:val="{2236CD92-57A6-5045-9CF0-5E101122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 w:type="character" w:styleId="a8">
    <w:name w:val="Hyperlink"/>
    <w:basedOn w:val="a0"/>
    <w:uiPriority w:val="99"/>
    <w:unhideWhenUsed/>
    <w:rsid w:val="00CB0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262735404">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1127892830">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2007201686">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2A36-5412-4BDE-B868-6C9FB1DD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 邱晴惠</cp:lastModifiedBy>
  <cp:revision>2</cp:revision>
  <dcterms:created xsi:type="dcterms:W3CDTF">2025-03-26T08:06:00Z</dcterms:created>
  <dcterms:modified xsi:type="dcterms:W3CDTF">2025-03-26T08:06:00Z</dcterms:modified>
</cp:coreProperties>
</file>